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2F" w:rsidRDefault="004C022F" w:rsidP="005E1ADB">
      <w:pPr>
        <w:bidi w:val="0"/>
        <w:spacing w:line="360" w:lineRule="auto"/>
        <w:jc w:val="center"/>
        <w:rPr>
          <w:rFonts w:asciiTheme="majorBidi" w:hAnsiTheme="majorBidi" w:cstheme="majorBidi"/>
          <w:b/>
          <w:bCs/>
          <w:sz w:val="32"/>
          <w:szCs w:val="32"/>
          <w:lang w:val="es-ES" w:bidi="ar-IQ"/>
        </w:rPr>
      </w:pPr>
      <w:r w:rsidRPr="005E1ADB">
        <w:rPr>
          <w:rFonts w:asciiTheme="majorBidi" w:hAnsiTheme="majorBidi" w:cstheme="majorBidi"/>
          <w:b/>
          <w:bCs/>
          <w:sz w:val="32"/>
          <w:szCs w:val="32"/>
          <w:lang w:val="es-ES" w:bidi="ar-IQ"/>
        </w:rPr>
        <w:t>Los tiempos verbales en árabe y en español</w:t>
      </w:r>
    </w:p>
    <w:p w:rsidR="00F010E7" w:rsidRPr="00F010E7" w:rsidRDefault="00F010E7" w:rsidP="00F010E7">
      <w:pPr>
        <w:bidi w:val="0"/>
        <w:spacing w:line="360" w:lineRule="auto"/>
        <w:jc w:val="center"/>
        <w:rPr>
          <w:rFonts w:asciiTheme="majorBidi" w:hAnsiTheme="majorBidi" w:cstheme="majorBidi"/>
          <w:b/>
          <w:bCs/>
          <w:sz w:val="24"/>
          <w:szCs w:val="24"/>
          <w:lang w:val="es-ES" w:bidi="ar-IQ"/>
        </w:rPr>
      </w:pPr>
    </w:p>
    <w:p w:rsidR="00F010E7" w:rsidRPr="00F010E7" w:rsidRDefault="00F010E7" w:rsidP="00996B8A">
      <w:pPr>
        <w:bidi w:val="0"/>
        <w:spacing w:line="240" w:lineRule="auto"/>
        <w:jc w:val="right"/>
        <w:rPr>
          <w:rFonts w:asciiTheme="majorBidi" w:hAnsiTheme="majorBidi" w:cstheme="majorBidi"/>
          <w:b/>
          <w:bCs/>
          <w:sz w:val="24"/>
          <w:szCs w:val="24"/>
          <w:lang w:bidi="ar-IQ"/>
        </w:rPr>
      </w:pPr>
      <w:r w:rsidRPr="00F010E7">
        <w:rPr>
          <w:rFonts w:asciiTheme="majorBidi" w:hAnsiTheme="majorBidi" w:cstheme="majorBidi"/>
          <w:b/>
          <w:bCs/>
          <w:sz w:val="24"/>
          <w:szCs w:val="24"/>
          <w:lang w:bidi="ar-IQ"/>
        </w:rPr>
        <w:t xml:space="preserve">Rabah Hadi Radi </w:t>
      </w:r>
      <w:r>
        <w:rPr>
          <w:rFonts w:asciiTheme="majorBidi" w:hAnsiTheme="majorBidi" w:cstheme="majorBidi"/>
          <w:b/>
          <w:bCs/>
          <w:sz w:val="24"/>
          <w:szCs w:val="24"/>
          <w:lang w:bidi="ar-IQ"/>
        </w:rPr>
        <w:t xml:space="preserve">                                                </w:t>
      </w:r>
      <w:r w:rsidRPr="00F010E7">
        <w:rPr>
          <w:rFonts w:asciiTheme="majorBidi" w:hAnsiTheme="majorBidi" w:cstheme="majorBidi"/>
          <w:b/>
          <w:bCs/>
          <w:sz w:val="24"/>
          <w:szCs w:val="24"/>
          <w:lang w:bidi="ar-IQ"/>
        </w:rPr>
        <w:t xml:space="preserve">Prof. Mohamed Hashim Mohesan                                                                                                </w:t>
      </w:r>
      <w:r>
        <w:rPr>
          <w:rFonts w:asciiTheme="majorBidi" w:hAnsiTheme="majorBidi" w:cstheme="majorBidi"/>
          <w:b/>
          <w:bCs/>
          <w:sz w:val="24"/>
          <w:szCs w:val="24"/>
          <w:lang w:bidi="ar-IQ"/>
        </w:rPr>
        <w:t xml:space="preserve"> </w:t>
      </w:r>
      <w:r w:rsidRPr="00F010E7">
        <w:rPr>
          <w:rFonts w:asciiTheme="majorBidi" w:hAnsiTheme="majorBidi" w:cstheme="majorBidi"/>
          <w:b/>
          <w:bCs/>
          <w:sz w:val="24"/>
          <w:szCs w:val="24"/>
          <w:lang w:bidi="ar-IQ"/>
        </w:rPr>
        <w:t xml:space="preserve">M.A student  /University of Baghdad                                     University of Baghdad                                           College of Languages                                                          </w:t>
      </w:r>
      <w:r>
        <w:rPr>
          <w:rFonts w:asciiTheme="majorBidi" w:hAnsiTheme="majorBidi" w:cstheme="majorBidi"/>
          <w:b/>
          <w:bCs/>
          <w:sz w:val="24"/>
          <w:szCs w:val="24"/>
          <w:lang w:bidi="ar-IQ"/>
        </w:rPr>
        <w:t xml:space="preserve">     </w:t>
      </w:r>
      <w:r w:rsidRPr="00F010E7">
        <w:rPr>
          <w:rFonts w:asciiTheme="majorBidi" w:hAnsiTheme="majorBidi" w:cstheme="majorBidi"/>
          <w:b/>
          <w:bCs/>
          <w:sz w:val="24"/>
          <w:szCs w:val="24"/>
          <w:lang w:bidi="ar-IQ"/>
        </w:rPr>
        <w:t xml:space="preserve">College of Languages                               Department of Spanish                                                           Department of Spanish                                                                                                                                                                                                                                </w:t>
      </w:r>
      <w:r>
        <w:rPr>
          <w:rFonts w:asciiTheme="majorBidi" w:hAnsiTheme="majorBidi" w:cstheme="majorBidi"/>
          <w:b/>
          <w:bCs/>
          <w:sz w:val="24"/>
          <w:szCs w:val="24"/>
          <w:lang w:bidi="ar-IQ"/>
        </w:rPr>
        <w:t xml:space="preserve">  </w:t>
      </w:r>
      <w:r w:rsidR="00996B8A">
        <w:rPr>
          <w:rFonts w:asciiTheme="majorBidi" w:hAnsiTheme="majorBidi" w:cstheme="majorBidi"/>
          <w:b/>
          <w:bCs/>
          <w:sz w:val="24"/>
          <w:szCs w:val="24"/>
          <w:lang w:bidi="ar-IQ"/>
        </w:rPr>
        <w:t>r</w:t>
      </w:r>
      <w:r w:rsidRPr="00F010E7">
        <w:rPr>
          <w:rFonts w:asciiTheme="majorBidi" w:hAnsiTheme="majorBidi" w:cstheme="majorBidi"/>
          <w:b/>
          <w:bCs/>
          <w:sz w:val="24"/>
          <w:szCs w:val="24"/>
          <w:lang w:bidi="ar-IQ"/>
        </w:rPr>
        <w:t xml:space="preserve">abahhadee@gmail.com </w:t>
      </w:r>
      <w:r>
        <w:rPr>
          <w:rFonts w:asciiTheme="majorBidi" w:hAnsiTheme="majorBidi" w:cstheme="majorBidi"/>
          <w:b/>
          <w:bCs/>
          <w:sz w:val="24"/>
          <w:szCs w:val="24"/>
          <w:lang w:bidi="ar-IQ"/>
        </w:rPr>
        <w:t xml:space="preserve">                                     </w:t>
      </w:r>
      <w:r w:rsidRPr="00F010E7">
        <w:rPr>
          <w:rFonts w:asciiTheme="majorBidi" w:hAnsiTheme="majorBidi" w:cstheme="majorBidi"/>
          <w:b/>
          <w:bCs/>
          <w:sz w:val="24"/>
          <w:szCs w:val="24"/>
          <w:lang w:bidi="ar-IQ"/>
        </w:rPr>
        <w:t>mohamedhashim731@gmail.com</w:t>
      </w:r>
    </w:p>
    <w:p w:rsidR="00996B8A" w:rsidRPr="00996B8A" w:rsidRDefault="00996B8A" w:rsidP="00996B8A">
      <w:pPr>
        <w:spacing w:line="360" w:lineRule="auto"/>
        <w:jc w:val="center"/>
        <w:rPr>
          <w:rFonts w:asciiTheme="majorBidi" w:hAnsiTheme="majorBidi" w:cstheme="majorBidi"/>
          <w:b/>
          <w:bCs/>
          <w:sz w:val="24"/>
          <w:szCs w:val="24"/>
          <w:rtl/>
          <w:lang w:bidi="ar-IQ"/>
        </w:rPr>
      </w:pPr>
    </w:p>
    <w:p w:rsidR="00996B8A" w:rsidRDefault="00996B8A" w:rsidP="00996B8A">
      <w:pPr>
        <w:spacing w:line="360" w:lineRule="auto"/>
        <w:jc w:val="center"/>
        <w:rPr>
          <w:rFonts w:asciiTheme="majorBidi" w:hAnsiTheme="majorBidi" w:cstheme="majorBidi"/>
          <w:b/>
          <w:bCs/>
          <w:sz w:val="24"/>
          <w:szCs w:val="24"/>
          <w:rtl/>
          <w:lang w:bidi="ar-IQ"/>
        </w:rPr>
      </w:pPr>
    </w:p>
    <w:p w:rsidR="00996B8A" w:rsidRPr="00996B8A" w:rsidRDefault="00996B8A" w:rsidP="00996B8A">
      <w:pPr>
        <w:spacing w:line="360" w:lineRule="auto"/>
        <w:jc w:val="center"/>
        <w:rPr>
          <w:rFonts w:asciiTheme="majorBidi" w:hAnsiTheme="majorBidi" w:cstheme="majorBidi"/>
          <w:b/>
          <w:bCs/>
          <w:sz w:val="32"/>
          <w:szCs w:val="32"/>
          <w:u w:val="single"/>
          <w:rtl/>
          <w:lang w:bidi="ar-IQ"/>
        </w:rPr>
      </w:pPr>
      <w:r w:rsidRPr="00996B8A">
        <w:rPr>
          <w:rFonts w:asciiTheme="majorBidi" w:hAnsiTheme="majorBidi" w:cstheme="majorBidi"/>
          <w:b/>
          <w:bCs/>
          <w:sz w:val="32"/>
          <w:szCs w:val="32"/>
          <w:u w:val="single"/>
          <w:rtl/>
          <w:lang w:bidi="ar-IQ"/>
        </w:rPr>
        <w:t>الازمنة الفعلية في اللغة العربية واللغة الاسبانية</w:t>
      </w:r>
    </w:p>
    <w:p w:rsidR="00996B8A" w:rsidRDefault="00996B8A" w:rsidP="00996B8A">
      <w:pPr>
        <w:spacing w:after="0" w:line="360" w:lineRule="auto"/>
        <w:jc w:val="center"/>
        <w:rPr>
          <w:rFonts w:asciiTheme="majorBidi" w:hAnsiTheme="majorBidi" w:cstheme="majorBidi"/>
          <w:b/>
          <w:bCs/>
          <w:sz w:val="28"/>
          <w:szCs w:val="28"/>
          <w:rtl/>
        </w:rPr>
      </w:pPr>
      <w:r w:rsidRPr="00996B8A">
        <w:rPr>
          <w:rFonts w:asciiTheme="majorBidi" w:hAnsiTheme="majorBidi" w:cstheme="majorBidi" w:hint="cs"/>
          <w:b/>
          <w:bCs/>
          <w:sz w:val="28"/>
          <w:szCs w:val="28"/>
          <w:rtl/>
        </w:rPr>
        <w:t xml:space="preserve">الباحث </w:t>
      </w:r>
      <w:r w:rsidRPr="00996B8A">
        <w:rPr>
          <w:rFonts w:asciiTheme="majorBidi" w:hAnsiTheme="majorBidi" w:cstheme="majorBidi"/>
          <w:b/>
          <w:bCs/>
          <w:sz w:val="28"/>
          <w:szCs w:val="28"/>
          <w:lang w:val="es-PE" w:bidi="ar-IQ"/>
        </w:rPr>
        <w:t>/</w:t>
      </w:r>
      <w:r w:rsidRPr="00996B8A">
        <w:rPr>
          <w:rFonts w:asciiTheme="majorBidi" w:hAnsiTheme="majorBidi" w:cstheme="majorBidi"/>
          <w:b/>
          <w:bCs/>
          <w:sz w:val="28"/>
          <w:szCs w:val="28"/>
          <w:rtl/>
        </w:rPr>
        <w:t xml:space="preserve"> </w:t>
      </w:r>
      <w:r w:rsidRPr="00996B8A">
        <w:rPr>
          <w:rFonts w:asciiTheme="majorBidi" w:hAnsiTheme="majorBidi" w:cstheme="majorBidi"/>
          <w:b/>
          <w:bCs/>
          <w:sz w:val="28"/>
          <w:szCs w:val="28"/>
          <w:lang w:val="es-PE" w:bidi="ar-IQ"/>
        </w:rPr>
        <w:t xml:space="preserve"> </w:t>
      </w:r>
      <w:r w:rsidRPr="00996B8A">
        <w:rPr>
          <w:rFonts w:asciiTheme="majorBidi" w:hAnsiTheme="majorBidi" w:cstheme="majorBidi" w:hint="cs"/>
          <w:b/>
          <w:bCs/>
          <w:sz w:val="28"/>
          <w:szCs w:val="28"/>
          <w:rtl/>
        </w:rPr>
        <w:t>طالب الماجستير /</w:t>
      </w:r>
      <w:r w:rsidRPr="00996B8A">
        <w:rPr>
          <w:rFonts w:asciiTheme="majorBidi" w:hAnsiTheme="majorBidi" w:cstheme="majorBidi"/>
          <w:b/>
          <w:bCs/>
          <w:sz w:val="28"/>
          <w:szCs w:val="28"/>
          <w:lang w:val="es-PE" w:bidi="ar-IQ"/>
        </w:rPr>
        <w:t xml:space="preserve">  </w:t>
      </w:r>
      <w:r>
        <w:rPr>
          <w:rFonts w:asciiTheme="majorBidi" w:hAnsiTheme="majorBidi" w:cstheme="majorBidi" w:hint="cs"/>
          <w:b/>
          <w:bCs/>
          <w:sz w:val="28"/>
          <w:szCs w:val="28"/>
          <w:rtl/>
        </w:rPr>
        <w:t>رباح هادي راضي</w:t>
      </w:r>
      <w:r w:rsidRPr="00996B8A">
        <w:rPr>
          <w:rFonts w:asciiTheme="majorBidi" w:hAnsiTheme="majorBidi" w:cstheme="majorBidi" w:hint="cs"/>
          <w:b/>
          <w:bCs/>
          <w:sz w:val="28"/>
          <w:szCs w:val="28"/>
          <w:rtl/>
        </w:rPr>
        <w:t xml:space="preserve"> /  </w:t>
      </w:r>
      <w:r w:rsidRPr="00996B8A">
        <w:rPr>
          <w:rFonts w:asciiTheme="majorBidi" w:hAnsiTheme="majorBidi" w:cstheme="majorBidi"/>
          <w:b/>
          <w:bCs/>
          <w:sz w:val="28"/>
          <w:szCs w:val="28"/>
          <w:rtl/>
        </w:rPr>
        <w:t xml:space="preserve"> جامعة بغداد/</w:t>
      </w:r>
      <w:r w:rsidRPr="00996B8A">
        <w:rPr>
          <w:rFonts w:asciiTheme="majorBidi" w:hAnsiTheme="majorBidi" w:cstheme="majorBidi" w:hint="cs"/>
          <w:b/>
          <w:bCs/>
          <w:sz w:val="28"/>
          <w:szCs w:val="28"/>
          <w:rtl/>
        </w:rPr>
        <w:t xml:space="preserve"> </w:t>
      </w:r>
      <w:r w:rsidRPr="00996B8A">
        <w:rPr>
          <w:rFonts w:asciiTheme="majorBidi" w:hAnsiTheme="majorBidi" w:cstheme="majorBidi"/>
          <w:b/>
          <w:bCs/>
          <w:sz w:val="28"/>
          <w:szCs w:val="28"/>
          <w:rtl/>
        </w:rPr>
        <w:t>كلية اللغات</w:t>
      </w:r>
    </w:p>
    <w:p w:rsidR="00996B8A" w:rsidRPr="00996B8A" w:rsidRDefault="00996B8A" w:rsidP="00996B8A">
      <w:pPr>
        <w:spacing w:after="0" w:line="360" w:lineRule="auto"/>
        <w:jc w:val="center"/>
        <w:rPr>
          <w:rFonts w:asciiTheme="majorBidi" w:hAnsiTheme="majorBidi" w:cstheme="majorBidi"/>
          <w:b/>
          <w:bCs/>
          <w:sz w:val="28"/>
          <w:szCs w:val="28"/>
          <w:lang w:val="es-ES" w:bidi="ar-IQ"/>
        </w:rPr>
      </w:pPr>
      <w:r w:rsidRPr="00996B8A">
        <w:rPr>
          <w:rFonts w:asciiTheme="majorBidi" w:hAnsiTheme="majorBidi" w:cstheme="majorBidi" w:hint="cs"/>
          <w:b/>
          <w:bCs/>
          <w:sz w:val="28"/>
          <w:szCs w:val="28"/>
          <w:rtl/>
        </w:rPr>
        <w:t xml:space="preserve">          </w:t>
      </w:r>
      <w:r w:rsidRPr="00996B8A">
        <w:rPr>
          <w:rFonts w:asciiTheme="majorBidi" w:hAnsiTheme="majorBidi" w:cstheme="majorBidi"/>
          <w:b/>
          <w:bCs/>
          <w:sz w:val="28"/>
          <w:szCs w:val="28"/>
          <w:rtl/>
        </w:rPr>
        <w:t xml:space="preserve">أ </w:t>
      </w:r>
      <w:r w:rsidRPr="00996B8A">
        <w:rPr>
          <w:rFonts w:asciiTheme="majorBidi" w:hAnsiTheme="majorBidi" w:cstheme="majorBidi"/>
          <w:b/>
          <w:bCs/>
          <w:sz w:val="28"/>
          <w:szCs w:val="28"/>
          <w:lang w:bidi="ar-IQ"/>
        </w:rPr>
        <w:t>.</w:t>
      </w:r>
      <w:r w:rsidRPr="00996B8A">
        <w:rPr>
          <w:rFonts w:asciiTheme="majorBidi" w:hAnsiTheme="majorBidi" w:cstheme="majorBidi"/>
          <w:b/>
          <w:bCs/>
          <w:sz w:val="28"/>
          <w:szCs w:val="28"/>
          <w:rtl/>
        </w:rPr>
        <w:t>م</w:t>
      </w:r>
      <w:r w:rsidRPr="00996B8A">
        <w:rPr>
          <w:rFonts w:asciiTheme="majorBidi" w:hAnsiTheme="majorBidi" w:cstheme="majorBidi"/>
          <w:b/>
          <w:bCs/>
          <w:sz w:val="28"/>
          <w:szCs w:val="28"/>
          <w:lang w:bidi="ar-IQ"/>
        </w:rPr>
        <w:t>.</w:t>
      </w:r>
      <w:r w:rsidRPr="00996B8A">
        <w:rPr>
          <w:rFonts w:asciiTheme="majorBidi" w:hAnsiTheme="majorBidi" w:cstheme="majorBidi"/>
          <w:b/>
          <w:bCs/>
          <w:sz w:val="28"/>
          <w:szCs w:val="28"/>
          <w:rtl/>
        </w:rPr>
        <w:t xml:space="preserve"> محمد هاشم محيسن</w:t>
      </w:r>
      <w:r w:rsidRPr="00996B8A">
        <w:rPr>
          <w:rFonts w:asciiTheme="majorBidi" w:hAnsiTheme="majorBidi" w:cstheme="majorBidi" w:hint="cs"/>
          <w:b/>
          <w:bCs/>
          <w:sz w:val="28"/>
          <w:szCs w:val="28"/>
          <w:rtl/>
        </w:rPr>
        <w:t xml:space="preserve"> /  </w:t>
      </w:r>
      <w:r w:rsidRPr="00996B8A">
        <w:rPr>
          <w:rFonts w:asciiTheme="majorBidi" w:hAnsiTheme="majorBidi" w:cstheme="majorBidi"/>
          <w:b/>
          <w:bCs/>
          <w:sz w:val="28"/>
          <w:szCs w:val="28"/>
          <w:rtl/>
        </w:rPr>
        <w:t xml:space="preserve"> جامعة بغداد/</w:t>
      </w:r>
      <w:r w:rsidRPr="00996B8A">
        <w:rPr>
          <w:rFonts w:asciiTheme="majorBidi" w:hAnsiTheme="majorBidi" w:cstheme="majorBidi" w:hint="cs"/>
          <w:b/>
          <w:bCs/>
          <w:sz w:val="28"/>
          <w:szCs w:val="28"/>
          <w:rtl/>
        </w:rPr>
        <w:t xml:space="preserve"> </w:t>
      </w:r>
      <w:r w:rsidRPr="00996B8A">
        <w:rPr>
          <w:rFonts w:asciiTheme="majorBidi" w:hAnsiTheme="majorBidi" w:cstheme="majorBidi"/>
          <w:b/>
          <w:bCs/>
          <w:sz w:val="28"/>
          <w:szCs w:val="28"/>
          <w:rtl/>
        </w:rPr>
        <w:t>كلية اللغات</w:t>
      </w:r>
      <w:r w:rsidRPr="00996B8A">
        <w:rPr>
          <w:rFonts w:asciiTheme="majorBidi" w:hAnsiTheme="majorBidi" w:cstheme="majorBidi" w:hint="cs"/>
          <w:b/>
          <w:bCs/>
          <w:sz w:val="28"/>
          <w:szCs w:val="28"/>
          <w:rtl/>
        </w:rPr>
        <w:t xml:space="preserve"> </w:t>
      </w:r>
      <w:r w:rsidRPr="00996B8A">
        <w:rPr>
          <w:rFonts w:asciiTheme="majorBidi" w:hAnsiTheme="majorBidi" w:cstheme="majorBidi"/>
          <w:b/>
          <w:bCs/>
          <w:sz w:val="28"/>
          <w:szCs w:val="28"/>
          <w:rtl/>
        </w:rPr>
        <w:t>/</w:t>
      </w:r>
      <w:r w:rsidRPr="00996B8A">
        <w:rPr>
          <w:rFonts w:asciiTheme="majorBidi" w:hAnsiTheme="majorBidi" w:cstheme="majorBidi" w:hint="cs"/>
          <w:b/>
          <w:bCs/>
          <w:sz w:val="28"/>
          <w:szCs w:val="28"/>
          <w:rtl/>
        </w:rPr>
        <w:t xml:space="preserve"> </w:t>
      </w:r>
      <w:r w:rsidRPr="00996B8A">
        <w:rPr>
          <w:rFonts w:asciiTheme="majorBidi" w:hAnsiTheme="majorBidi" w:cstheme="majorBidi"/>
          <w:b/>
          <w:bCs/>
          <w:sz w:val="28"/>
          <w:szCs w:val="28"/>
          <w:rtl/>
        </w:rPr>
        <w:t>قسم اللغة الاسبانية</w:t>
      </w:r>
    </w:p>
    <w:p w:rsidR="004C022F" w:rsidRPr="005E1ADB" w:rsidRDefault="004C022F" w:rsidP="005E1ADB">
      <w:pPr>
        <w:bidi w:val="0"/>
        <w:spacing w:line="360" w:lineRule="auto"/>
        <w:jc w:val="center"/>
        <w:rPr>
          <w:rFonts w:asciiTheme="majorBidi" w:hAnsiTheme="majorBidi" w:cstheme="majorBidi"/>
          <w:b/>
          <w:bCs/>
          <w:sz w:val="32"/>
          <w:szCs w:val="32"/>
          <w:lang w:val="es-ES" w:bidi="ar-IQ"/>
        </w:rPr>
      </w:pPr>
    </w:p>
    <w:p w:rsidR="004C022F" w:rsidRPr="005E1ADB" w:rsidRDefault="00E7068D" w:rsidP="005E1ADB">
      <w:pPr>
        <w:bidi w:val="0"/>
        <w:spacing w:line="360" w:lineRule="auto"/>
        <w:jc w:val="both"/>
        <w:rPr>
          <w:rFonts w:asciiTheme="majorBidi" w:hAnsiTheme="majorBidi" w:cstheme="majorBidi"/>
          <w:b/>
          <w:bCs/>
          <w:sz w:val="28"/>
          <w:szCs w:val="28"/>
          <w:u w:val="single"/>
          <w:lang w:val="es-ES" w:bidi="ar-IQ"/>
        </w:rPr>
      </w:pPr>
      <w:r w:rsidRPr="005E1ADB">
        <w:rPr>
          <w:rFonts w:asciiTheme="majorBidi" w:hAnsiTheme="majorBidi" w:cstheme="majorBidi"/>
          <w:b/>
          <w:bCs/>
          <w:sz w:val="28"/>
          <w:szCs w:val="28"/>
          <w:u w:val="single"/>
          <w:lang w:val="es-ES" w:bidi="ar-IQ"/>
        </w:rPr>
        <w:t>Resumen</w:t>
      </w:r>
      <w:r w:rsidR="0099607B" w:rsidRPr="005E1ADB">
        <w:rPr>
          <w:rFonts w:asciiTheme="majorBidi" w:hAnsiTheme="majorBidi" w:cstheme="majorBidi"/>
          <w:b/>
          <w:bCs/>
          <w:sz w:val="28"/>
          <w:szCs w:val="28"/>
          <w:u w:val="single"/>
          <w:lang w:val="es-ES" w:bidi="ar-IQ"/>
        </w:rPr>
        <w:t>:</w:t>
      </w:r>
    </w:p>
    <w:p w:rsidR="0099607B" w:rsidRPr="005E1ADB" w:rsidRDefault="0099607B" w:rsidP="00407A49">
      <w:pPr>
        <w:bidi w:val="0"/>
        <w:spacing w:line="360" w:lineRule="auto"/>
        <w:jc w:val="both"/>
        <w:rPr>
          <w:rFonts w:asciiTheme="majorBidi" w:hAnsiTheme="majorBidi" w:cstheme="majorBidi"/>
          <w:sz w:val="28"/>
          <w:szCs w:val="28"/>
          <w:lang w:val="es-US" w:bidi="ar-IQ"/>
        </w:rPr>
      </w:pPr>
      <w:r w:rsidRPr="005E1ADB">
        <w:rPr>
          <w:rFonts w:asciiTheme="majorBidi" w:hAnsiTheme="majorBidi" w:cstheme="majorBidi"/>
          <w:sz w:val="28"/>
          <w:szCs w:val="28"/>
          <w:lang w:val="es-ES" w:bidi="ar-IQ"/>
        </w:rPr>
        <w:t xml:space="preserve">Nuestro estudio se concentra sobre los tiempos verbales en ambas lenguas vitales desde una perspectiva comparativa, hemos arrojado la luz sobre el modo subjuntivo en español y en árabe por ser uno de los problemas más comunes que enfrentan a los aprendices árabes del idioma español </w:t>
      </w:r>
      <w:r w:rsidR="002018F0" w:rsidRPr="005E1ADB">
        <w:rPr>
          <w:rFonts w:asciiTheme="majorBidi" w:hAnsiTheme="majorBidi" w:cstheme="majorBidi"/>
          <w:sz w:val="28"/>
          <w:szCs w:val="28"/>
          <w:lang w:val="es-ES" w:bidi="ar-IQ"/>
        </w:rPr>
        <w:t>para que sepan cu</w:t>
      </w:r>
      <w:r w:rsidR="00407A49" w:rsidRPr="00407A49">
        <w:rPr>
          <w:rFonts w:asciiTheme="majorBidi" w:hAnsiTheme="majorBidi" w:cstheme="majorBidi"/>
          <w:sz w:val="28"/>
          <w:szCs w:val="28"/>
          <w:lang w:val="es-ES" w:bidi="ar-IQ"/>
        </w:rPr>
        <w:t>á</w:t>
      </w:r>
      <w:r w:rsidR="002018F0" w:rsidRPr="005E1ADB">
        <w:rPr>
          <w:rFonts w:asciiTheme="majorBidi" w:hAnsiTheme="majorBidi" w:cstheme="majorBidi"/>
          <w:sz w:val="28"/>
          <w:szCs w:val="28"/>
          <w:lang w:val="es-ES" w:bidi="ar-IQ"/>
        </w:rPr>
        <w:t>ndo se usa este modo, y cu</w:t>
      </w:r>
      <w:r w:rsidR="00407A49" w:rsidRPr="00407A49">
        <w:rPr>
          <w:rFonts w:asciiTheme="majorBidi" w:hAnsiTheme="majorBidi" w:cstheme="majorBidi"/>
          <w:sz w:val="28"/>
          <w:szCs w:val="28"/>
          <w:lang w:val="es-ES" w:bidi="ar-IQ"/>
        </w:rPr>
        <w:t>á</w:t>
      </w:r>
      <w:r w:rsidR="002018F0" w:rsidRPr="005E1ADB">
        <w:rPr>
          <w:rFonts w:asciiTheme="majorBidi" w:hAnsiTheme="majorBidi" w:cstheme="majorBidi"/>
          <w:sz w:val="28"/>
          <w:szCs w:val="28"/>
          <w:lang w:val="es-ES" w:bidi="ar-IQ"/>
        </w:rPr>
        <w:t>ndo sucede la alternancia entre el indicativo y subjuntivo.</w:t>
      </w:r>
      <w:r w:rsidR="00B021A4" w:rsidRPr="005E1ADB">
        <w:rPr>
          <w:rFonts w:asciiTheme="majorBidi" w:hAnsiTheme="majorBidi" w:cstheme="majorBidi"/>
          <w:sz w:val="28"/>
          <w:szCs w:val="28"/>
          <w:lang w:val="es-ES" w:bidi="ar-IQ"/>
        </w:rPr>
        <w:t xml:space="preserve"> Al mismo tiempo </w:t>
      </w:r>
      <w:r w:rsidR="00407A49">
        <w:rPr>
          <w:rFonts w:asciiTheme="majorBidi" w:hAnsiTheme="majorBidi" w:cstheme="majorBidi"/>
          <w:sz w:val="28"/>
          <w:szCs w:val="28"/>
          <w:lang w:val="es-ES" w:bidi="ar-IQ"/>
        </w:rPr>
        <w:t xml:space="preserve">se concentra este estudio en </w:t>
      </w:r>
      <w:r w:rsidR="00B021A4" w:rsidRPr="005E1ADB">
        <w:rPr>
          <w:rFonts w:asciiTheme="majorBidi" w:hAnsiTheme="majorBidi" w:cstheme="majorBidi"/>
          <w:sz w:val="28"/>
          <w:szCs w:val="28"/>
          <w:lang w:val="es-ES" w:bidi="ar-IQ"/>
        </w:rPr>
        <w:t xml:space="preserve">hacer una comparación entre las formas verbales de subjuntivo en español y árabe porque este modo </w:t>
      </w:r>
      <w:r w:rsidR="00407A49" w:rsidRPr="00407A49">
        <w:rPr>
          <w:rFonts w:asciiTheme="majorBidi" w:hAnsiTheme="majorBidi" w:cstheme="majorBidi"/>
          <w:sz w:val="28"/>
          <w:szCs w:val="28"/>
          <w:lang w:val="es-ES" w:bidi="ar-IQ"/>
        </w:rPr>
        <w:t xml:space="preserve">en español </w:t>
      </w:r>
      <w:r w:rsidR="00B021A4" w:rsidRPr="005E1ADB">
        <w:rPr>
          <w:rFonts w:asciiTheme="majorBidi" w:hAnsiTheme="majorBidi" w:cstheme="majorBidi"/>
          <w:sz w:val="28"/>
          <w:szCs w:val="28"/>
          <w:lang w:val="es-ES" w:bidi="ar-IQ"/>
        </w:rPr>
        <w:t xml:space="preserve">tiene seis formas verbales contando los dos futuros, mientras en árabe existe sólo una forma que es </w:t>
      </w:r>
      <w:r w:rsidR="00B021A4" w:rsidRPr="005E1ADB">
        <w:rPr>
          <w:rFonts w:asciiTheme="majorBidi" w:hAnsiTheme="majorBidi" w:cstheme="majorBidi"/>
          <w:i/>
          <w:iCs/>
          <w:sz w:val="28"/>
          <w:szCs w:val="28"/>
          <w:lang w:val="es-ES" w:bidi="ar-IQ"/>
        </w:rPr>
        <w:t>al- mud</w:t>
      </w:r>
      <w:r w:rsidR="00B021A4" w:rsidRPr="005E1ADB">
        <w:rPr>
          <w:rFonts w:asciiTheme="majorBidi" w:hAnsiTheme="majorBidi" w:cstheme="majorBidi"/>
          <w:i/>
          <w:iCs/>
          <w:sz w:val="28"/>
          <w:szCs w:val="28"/>
          <w:lang w:val="es-US" w:bidi="ar-IQ"/>
        </w:rPr>
        <w:t>ā</w:t>
      </w:r>
      <w:r w:rsidR="00B021A4" w:rsidRPr="005E1ADB">
        <w:rPr>
          <w:rFonts w:asciiTheme="majorBidi" w:hAnsiTheme="majorBidi" w:cstheme="majorBidi"/>
          <w:i/>
          <w:iCs/>
          <w:sz w:val="28"/>
          <w:szCs w:val="28"/>
          <w:lang w:val="es-ES" w:bidi="ar-IQ"/>
        </w:rPr>
        <w:t>ri</w:t>
      </w:r>
      <w:r w:rsidR="00B021A4" w:rsidRPr="005E1ADB">
        <w:rPr>
          <w:rFonts w:asciiTheme="majorBidi" w:hAnsiTheme="majorBidi" w:cstheme="majorBidi"/>
          <w:sz w:val="28"/>
          <w:szCs w:val="28"/>
          <w:lang w:val="es-ES" w:bidi="ar-IQ"/>
        </w:rPr>
        <w:t xml:space="preserve"> </w:t>
      </w:r>
      <w:r w:rsidR="00B021A4" w:rsidRPr="005E1ADB">
        <w:rPr>
          <w:rFonts w:asciiTheme="majorBidi" w:hAnsiTheme="majorBidi" w:cstheme="majorBidi"/>
          <w:i/>
          <w:iCs/>
          <w:sz w:val="28"/>
          <w:szCs w:val="28"/>
          <w:lang w:val="es-ES" w:bidi="ar-IQ"/>
        </w:rPr>
        <w:t>al mans</w:t>
      </w:r>
      <w:r w:rsidR="00B021A4" w:rsidRPr="005E1ADB">
        <w:rPr>
          <w:rFonts w:asciiTheme="majorBidi" w:hAnsiTheme="majorBidi" w:cstheme="majorBidi"/>
          <w:i/>
          <w:iCs/>
          <w:sz w:val="28"/>
          <w:szCs w:val="28"/>
          <w:lang w:val="es-US" w:bidi="ar-IQ"/>
        </w:rPr>
        <w:t>ūb</w:t>
      </w:r>
      <w:r w:rsidR="00B021A4" w:rsidRPr="005E1ADB">
        <w:rPr>
          <w:rFonts w:asciiTheme="majorBidi" w:hAnsiTheme="majorBidi" w:cstheme="majorBidi"/>
          <w:sz w:val="28"/>
          <w:szCs w:val="28"/>
          <w:lang w:val="es-US" w:bidi="ar-IQ"/>
        </w:rPr>
        <w:t>, o sea que, el presente de subjuntivo.</w:t>
      </w:r>
    </w:p>
    <w:p w:rsidR="0099607B" w:rsidRPr="005E1ADB" w:rsidRDefault="00B021A4" w:rsidP="005E1ADB">
      <w:pPr>
        <w:bidi w:val="0"/>
        <w:spacing w:line="360" w:lineRule="auto"/>
        <w:jc w:val="both"/>
        <w:rPr>
          <w:rFonts w:asciiTheme="majorBidi" w:hAnsiTheme="majorBidi" w:cstheme="majorBidi"/>
          <w:b/>
          <w:bCs/>
          <w:sz w:val="28"/>
          <w:szCs w:val="28"/>
          <w:u w:val="single"/>
          <w:lang w:val="es-ES" w:bidi="ar-IQ"/>
        </w:rPr>
      </w:pPr>
      <w:r w:rsidRPr="005E1ADB">
        <w:rPr>
          <w:rFonts w:asciiTheme="majorBidi" w:hAnsiTheme="majorBidi" w:cstheme="majorBidi"/>
          <w:b/>
          <w:bCs/>
          <w:sz w:val="28"/>
          <w:szCs w:val="28"/>
          <w:u w:val="single"/>
          <w:lang w:val="es-ES" w:bidi="ar-IQ"/>
        </w:rPr>
        <w:t>Palabras claves:</w:t>
      </w:r>
    </w:p>
    <w:p w:rsidR="00B021A4" w:rsidRPr="005E1ADB" w:rsidRDefault="00E801AD"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El m</w:t>
      </w:r>
      <w:r w:rsidR="00257C70" w:rsidRPr="005E1ADB">
        <w:rPr>
          <w:rFonts w:asciiTheme="majorBidi" w:hAnsiTheme="majorBidi" w:cstheme="majorBidi"/>
          <w:sz w:val="28"/>
          <w:szCs w:val="28"/>
          <w:lang w:val="es-ES" w:bidi="ar-IQ"/>
        </w:rPr>
        <w:t>odo</w:t>
      </w:r>
      <w:r w:rsidRPr="005E1ADB">
        <w:rPr>
          <w:rFonts w:asciiTheme="majorBidi" w:hAnsiTheme="majorBidi" w:cstheme="majorBidi"/>
          <w:sz w:val="28"/>
          <w:szCs w:val="28"/>
          <w:lang w:val="es-ES" w:bidi="ar-IQ"/>
        </w:rPr>
        <w:t xml:space="preserve"> verbal </w:t>
      </w:r>
      <w:r w:rsidR="00257C70" w:rsidRPr="005E1ADB">
        <w:rPr>
          <w:rFonts w:asciiTheme="majorBidi" w:hAnsiTheme="majorBidi" w:cstheme="majorBidi"/>
          <w:sz w:val="28"/>
          <w:szCs w:val="28"/>
          <w:lang w:val="es-ES" w:bidi="ar-IQ"/>
        </w:rPr>
        <w:t xml:space="preserve">, subjuntivo. </w:t>
      </w:r>
      <w:r w:rsidR="00034E91" w:rsidRPr="005E1ADB">
        <w:rPr>
          <w:rFonts w:asciiTheme="majorBidi" w:hAnsiTheme="majorBidi" w:cstheme="majorBidi"/>
          <w:sz w:val="28"/>
          <w:szCs w:val="28"/>
          <w:lang w:val="es-ES" w:bidi="ar-IQ"/>
        </w:rPr>
        <w:t>Indicativo</w:t>
      </w:r>
      <w:r w:rsidR="00257C70" w:rsidRPr="005E1ADB">
        <w:rPr>
          <w:rFonts w:asciiTheme="majorBidi" w:hAnsiTheme="majorBidi" w:cstheme="majorBidi"/>
          <w:sz w:val="28"/>
          <w:szCs w:val="28"/>
          <w:lang w:val="es-ES" w:bidi="ar-IQ"/>
        </w:rPr>
        <w:t xml:space="preserve">, formas verbales </w:t>
      </w:r>
    </w:p>
    <w:p w:rsidR="00257C70" w:rsidRPr="00996B8A" w:rsidRDefault="00996B8A" w:rsidP="00996B8A">
      <w:pPr>
        <w:bidi w:val="0"/>
        <w:spacing w:line="360" w:lineRule="auto"/>
        <w:jc w:val="right"/>
        <w:rPr>
          <w:rFonts w:asciiTheme="majorBidi" w:hAnsiTheme="majorBidi" w:cstheme="majorBidi"/>
          <w:b/>
          <w:bCs/>
          <w:sz w:val="28"/>
          <w:szCs w:val="28"/>
          <w:u w:val="single"/>
          <w:lang w:val="es-ES" w:bidi="ar-IQ"/>
        </w:rPr>
      </w:pPr>
      <w:r w:rsidRPr="00996B8A">
        <w:rPr>
          <w:rFonts w:asciiTheme="majorBidi" w:hAnsiTheme="majorBidi" w:cstheme="majorBidi" w:hint="cs"/>
          <w:b/>
          <w:bCs/>
          <w:sz w:val="28"/>
          <w:szCs w:val="28"/>
          <w:u w:val="single"/>
          <w:rtl/>
          <w:lang w:val="es-ES" w:bidi="ar-IQ"/>
        </w:rPr>
        <w:lastRenderedPageBreak/>
        <w:t>الملخص:</w:t>
      </w:r>
    </w:p>
    <w:p w:rsidR="00257C70" w:rsidRPr="005E1ADB" w:rsidRDefault="00E801AD" w:rsidP="005E1ADB">
      <w:pPr>
        <w:spacing w:line="360" w:lineRule="auto"/>
        <w:jc w:val="center"/>
        <w:rPr>
          <w:rFonts w:asciiTheme="majorBidi" w:hAnsiTheme="majorBidi" w:cstheme="majorBidi"/>
          <w:b/>
          <w:bCs/>
          <w:sz w:val="28"/>
          <w:szCs w:val="28"/>
          <w:u w:val="single"/>
          <w:rtl/>
          <w:lang w:val="es-ES" w:bidi="ar-IQ"/>
        </w:rPr>
      </w:pPr>
      <w:r w:rsidRPr="005E1ADB">
        <w:rPr>
          <w:rFonts w:asciiTheme="majorBidi" w:hAnsiTheme="majorBidi" w:cstheme="majorBidi"/>
          <w:b/>
          <w:bCs/>
          <w:sz w:val="28"/>
          <w:szCs w:val="28"/>
          <w:u w:val="single"/>
          <w:rtl/>
          <w:lang w:val="es-ES" w:bidi="ar-IQ"/>
        </w:rPr>
        <w:t>الازمنة الفعلية في اللغة العربية واللغة الاسبانية</w:t>
      </w:r>
    </w:p>
    <w:p w:rsidR="00E801AD" w:rsidRPr="005E1ADB" w:rsidRDefault="00E801AD" w:rsidP="005E1ADB">
      <w:pPr>
        <w:spacing w:line="360" w:lineRule="auto"/>
        <w:jc w:val="both"/>
        <w:rPr>
          <w:rFonts w:asciiTheme="majorBidi" w:hAnsiTheme="majorBidi" w:cstheme="majorBidi"/>
          <w:sz w:val="28"/>
          <w:szCs w:val="28"/>
          <w:rtl/>
          <w:lang w:val="es-ES" w:bidi="ar-IQ"/>
        </w:rPr>
      </w:pPr>
      <w:r w:rsidRPr="005E1ADB">
        <w:rPr>
          <w:rFonts w:asciiTheme="majorBidi" w:hAnsiTheme="majorBidi" w:cstheme="majorBidi"/>
          <w:sz w:val="28"/>
          <w:szCs w:val="28"/>
          <w:rtl/>
          <w:lang w:val="es-ES" w:bidi="ar-IQ"/>
        </w:rPr>
        <w:t>نتناول في بحثنا الموسوم (الازمنة الفعلية في اللغة العربية واللغة الاسبانية) حالات الفعل في جميع الازمنة من خلال اجراء دراسة مقارنة حول هذا الموضوع في اللغتين العربية والاسبانية, اذ اننا سلطنا الضوء على الحالة الذهنية في اللغة الاسبانية وما يقابلها في اللغة العربية على اعتبار إنَّ هذا الموضوع  يعتبر شائكا ومعقداً لمتعلمي اللغة الاسبانية ولا  سيما من الطلبة العرب.</w:t>
      </w:r>
    </w:p>
    <w:p w:rsidR="00E801AD" w:rsidRPr="005E1ADB" w:rsidRDefault="00E801AD" w:rsidP="005E1ADB">
      <w:pPr>
        <w:spacing w:line="360" w:lineRule="auto"/>
        <w:jc w:val="both"/>
        <w:rPr>
          <w:rFonts w:asciiTheme="majorBidi" w:hAnsiTheme="majorBidi" w:cstheme="majorBidi"/>
          <w:sz w:val="28"/>
          <w:szCs w:val="28"/>
          <w:rtl/>
          <w:lang w:val="es-ES" w:bidi="ar-IQ"/>
        </w:rPr>
      </w:pPr>
      <w:r w:rsidRPr="005E1ADB">
        <w:rPr>
          <w:rFonts w:asciiTheme="majorBidi" w:hAnsiTheme="majorBidi" w:cstheme="majorBidi"/>
          <w:b/>
          <w:bCs/>
          <w:sz w:val="28"/>
          <w:szCs w:val="28"/>
          <w:u w:val="single"/>
          <w:rtl/>
          <w:lang w:val="es-ES" w:bidi="ar-IQ"/>
        </w:rPr>
        <w:t>الكلمات المفتاحية</w:t>
      </w:r>
      <w:r w:rsidRPr="005E1ADB">
        <w:rPr>
          <w:rFonts w:asciiTheme="majorBidi" w:hAnsiTheme="majorBidi" w:cstheme="majorBidi"/>
          <w:sz w:val="28"/>
          <w:szCs w:val="28"/>
          <w:rtl/>
          <w:lang w:val="es-ES" w:bidi="ar-IQ"/>
        </w:rPr>
        <w:t>:</w:t>
      </w:r>
    </w:p>
    <w:p w:rsidR="00E801AD" w:rsidRPr="005E1ADB" w:rsidRDefault="00E801AD" w:rsidP="005E1ADB">
      <w:pPr>
        <w:spacing w:line="360" w:lineRule="auto"/>
        <w:jc w:val="both"/>
        <w:rPr>
          <w:rFonts w:asciiTheme="majorBidi" w:hAnsiTheme="majorBidi" w:cstheme="majorBidi"/>
          <w:sz w:val="28"/>
          <w:szCs w:val="28"/>
          <w:rtl/>
          <w:lang w:val="es-ES" w:bidi="ar-IQ"/>
        </w:rPr>
      </w:pPr>
      <w:r w:rsidRPr="005E1ADB">
        <w:rPr>
          <w:rFonts w:asciiTheme="majorBidi" w:hAnsiTheme="majorBidi" w:cstheme="majorBidi"/>
          <w:sz w:val="28"/>
          <w:szCs w:val="28"/>
          <w:rtl/>
          <w:lang w:val="es-ES" w:bidi="ar-IQ"/>
        </w:rPr>
        <w:t>حالة الفعل, الرفع , النصب, الازمنة الفعلية</w:t>
      </w:r>
    </w:p>
    <w:p w:rsidR="00E801AD" w:rsidRPr="00C933FD" w:rsidRDefault="00996B8A" w:rsidP="00996B8A">
      <w:pPr>
        <w:bidi w:val="0"/>
        <w:spacing w:line="360" w:lineRule="auto"/>
        <w:jc w:val="both"/>
        <w:rPr>
          <w:rFonts w:asciiTheme="majorBidi" w:hAnsiTheme="majorBidi" w:cstheme="majorBidi"/>
          <w:b/>
          <w:bCs/>
          <w:sz w:val="28"/>
          <w:szCs w:val="28"/>
          <w:lang w:val="es-ES" w:bidi="ar-IQ"/>
        </w:rPr>
      </w:pPr>
      <w:r>
        <w:rPr>
          <w:rFonts w:asciiTheme="majorBidi" w:hAnsiTheme="majorBidi" w:cstheme="majorBidi"/>
          <w:b/>
          <w:bCs/>
          <w:sz w:val="28"/>
          <w:szCs w:val="28"/>
          <w:lang w:val="es-ES" w:bidi="ar-IQ"/>
        </w:rPr>
        <w:t xml:space="preserve">Introducción </w:t>
      </w:r>
      <w:r>
        <w:rPr>
          <w:rFonts w:asciiTheme="majorBidi" w:hAnsiTheme="majorBidi" w:cstheme="majorBidi" w:hint="cs"/>
          <w:b/>
          <w:bCs/>
          <w:sz w:val="28"/>
          <w:szCs w:val="28"/>
          <w:rtl/>
          <w:lang w:bidi="ar-IQ"/>
        </w:rPr>
        <w:t>:</w:t>
      </w:r>
    </w:p>
    <w:p w:rsidR="00034E91" w:rsidRDefault="00F66482" w:rsidP="00407A49">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El presente trabajo de investigación pone de manifiesto la importancia de la lingüística comparada en el aprendizaje y adquisición de una segunda lengua. Hemos aclarado las formas verbales en el idioma árabe que son el perfectivo (el pretérito) y el imperfectivo (el presente).</w:t>
      </w:r>
      <w:r w:rsidR="00A235E3" w:rsidRPr="005E1ADB">
        <w:rPr>
          <w:rFonts w:asciiTheme="majorBidi" w:hAnsiTheme="majorBidi" w:cstheme="majorBidi"/>
          <w:sz w:val="28"/>
          <w:szCs w:val="28"/>
          <w:lang w:val="es-ES" w:bidi="ar-IQ"/>
        </w:rPr>
        <w:t>Al mismo tiempo es digno mencionar que en árabe hay tres modos del verbo en forma del aoristo (presente), que son : El imperfectivo indicativo, al ser el verbo terminado por (</w:t>
      </w:r>
      <w:r w:rsidR="00A235E3" w:rsidRPr="005E1ADB">
        <w:rPr>
          <w:rFonts w:asciiTheme="majorBidi" w:hAnsiTheme="majorBidi" w:cstheme="majorBidi"/>
          <w:i/>
          <w:iCs/>
          <w:sz w:val="28"/>
          <w:szCs w:val="28"/>
          <w:lang w:val="es-ES" w:bidi="ar-IQ"/>
        </w:rPr>
        <w:t>–u</w:t>
      </w:r>
      <w:r w:rsidR="00A235E3" w:rsidRPr="005E1ADB">
        <w:rPr>
          <w:rFonts w:asciiTheme="majorBidi" w:hAnsiTheme="majorBidi" w:cstheme="majorBidi"/>
          <w:sz w:val="28"/>
          <w:szCs w:val="28"/>
          <w:lang w:val="es-ES" w:bidi="ar-IQ"/>
        </w:rPr>
        <w:t>); el presente de subjuntivo , cuando sea el verbo terminado por (</w:t>
      </w:r>
      <w:r w:rsidR="00A235E3" w:rsidRPr="005E1ADB">
        <w:rPr>
          <w:rFonts w:asciiTheme="majorBidi" w:hAnsiTheme="majorBidi" w:cstheme="majorBidi"/>
          <w:i/>
          <w:iCs/>
          <w:sz w:val="28"/>
          <w:szCs w:val="28"/>
          <w:lang w:val="es-ES" w:bidi="ar-IQ"/>
        </w:rPr>
        <w:t>-a</w:t>
      </w:r>
      <w:r w:rsidR="00A235E3" w:rsidRPr="005E1ADB">
        <w:rPr>
          <w:rFonts w:asciiTheme="majorBidi" w:hAnsiTheme="majorBidi" w:cstheme="majorBidi"/>
          <w:sz w:val="28"/>
          <w:szCs w:val="28"/>
          <w:lang w:val="es-ES" w:bidi="ar-IQ"/>
        </w:rPr>
        <w:t xml:space="preserve">), y por último el modo yusivo o apocopado cuando sea el verbo terminado con </w:t>
      </w:r>
      <w:r w:rsidR="00A235E3" w:rsidRPr="005E1ADB">
        <w:rPr>
          <w:rFonts w:asciiTheme="majorBidi" w:hAnsiTheme="majorBidi" w:cstheme="majorBidi"/>
          <w:i/>
          <w:iCs/>
          <w:sz w:val="28"/>
          <w:szCs w:val="28"/>
          <w:lang w:val="es-ES" w:bidi="ar-IQ"/>
        </w:rPr>
        <w:t>sukun</w:t>
      </w:r>
      <w:r w:rsidR="00A235E3" w:rsidRPr="005E1ADB">
        <w:rPr>
          <w:rFonts w:asciiTheme="majorBidi" w:hAnsiTheme="majorBidi" w:cstheme="majorBidi"/>
          <w:sz w:val="28"/>
          <w:szCs w:val="28"/>
          <w:lang w:val="es-ES" w:bidi="ar-IQ"/>
        </w:rPr>
        <w:t xml:space="preserve"> o cuando se omite su última vocal al ser de los cinco verbos. </w:t>
      </w:r>
      <w:r w:rsidRPr="005E1ADB">
        <w:rPr>
          <w:rFonts w:asciiTheme="majorBidi" w:hAnsiTheme="majorBidi" w:cstheme="majorBidi"/>
          <w:sz w:val="28"/>
          <w:szCs w:val="28"/>
          <w:lang w:val="es-ES" w:bidi="ar-IQ"/>
        </w:rPr>
        <w:t xml:space="preserve">Hemos brindado gran atención al proceso de alternancia indicativo </w:t>
      </w:r>
      <w:r w:rsidRPr="005E1ADB">
        <w:rPr>
          <w:rFonts w:asciiTheme="majorBidi" w:hAnsiTheme="majorBidi" w:cstheme="majorBidi"/>
          <w:sz w:val="28"/>
          <w:szCs w:val="28"/>
          <w:rtl/>
          <w:lang w:val="es-ES" w:bidi="ar-IQ"/>
        </w:rPr>
        <w:t>/</w:t>
      </w:r>
      <w:r w:rsidRPr="005E1ADB">
        <w:rPr>
          <w:rFonts w:asciiTheme="majorBidi" w:hAnsiTheme="majorBidi" w:cstheme="majorBidi"/>
          <w:sz w:val="28"/>
          <w:szCs w:val="28"/>
          <w:lang w:val="es-ES" w:bidi="ar-IQ"/>
        </w:rPr>
        <w:t xml:space="preserve">  subjuntivo porque se considera uno de los aspectos más importantes y más complejos </w:t>
      </w:r>
      <w:r w:rsidR="00407A49">
        <w:rPr>
          <w:rFonts w:asciiTheme="majorBidi" w:hAnsiTheme="majorBidi" w:cstheme="majorBidi"/>
          <w:sz w:val="28"/>
          <w:szCs w:val="28"/>
          <w:lang w:val="es-ES" w:bidi="ar-IQ"/>
        </w:rPr>
        <w:t>en</w:t>
      </w:r>
      <w:r w:rsidRPr="005E1ADB">
        <w:rPr>
          <w:rFonts w:asciiTheme="majorBidi" w:hAnsiTheme="majorBidi" w:cstheme="majorBidi"/>
          <w:sz w:val="28"/>
          <w:szCs w:val="28"/>
          <w:lang w:val="es-ES" w:bidi="ar-IQ"/>
        </w:rPr>
        <w:t xml:space="preserve"> la estructura de la oración en el idioma </w:t>
      </w:r>
      <w:r w:rsidR="00A235E3" w:rsidRPr="005E1ADB">
        <w:rPr>
          <w:rFonts w:asciiTheme="majorBidi" w:hAnsiTheme="majorBidi" w:cstheme="majorBidi"/>
          <w:sz w:val="28"/>
          <w:szCs w:val="28"/>
          <w:lang w:val="es-ES" w:bidi="ar-IQ"/>
        </w:rPr>
        <w:t>español.</w:t>
      </w:r>
      <w:r w:rsidRPr="005E1ADB">
        <w:rPr>
          <w:rFonts w:asciiTheme="majorBidi" w:hAnsiTheme="majorBidi" w:cstheme="majorBidi"/>
          <w:sz w:val="28"/>
          <w:szCs w:val="28"/>
          <w:lang w:val="es-ES" w:bidi="ar-IQ"/>
        </w:rPr>
        <w:t xml:space="preserve"> </w:t>
      </w:r>
    </w:p>
    <w:p w:rsidR="00996B8A" w:rsidRDefault="00996B8A" w:rsidP="00996B8A">
      <w:pPr>
        <w:tabs>
          <w:tab w:val="right" w:pos="709"/>
        </w:tabs>
        <w:bidi w:val="0"/>
        <w:spacing w:line="360" w:lineRule="auto"/>
        <w:jc w:val="both"/>
        <w:rPr>
          <w:rFonts w:asciiTheme="majorBidi" w:hAnsiTheme="majorBidi" w:cstheme="majorBidi"/>
          <w:sz w:val="28"/>
          <w:szCs w:val="28"/>
          <w:lang w:val="es-ES" w:bidi="ar-IQ"/>
        </w:rPr>
      </w:pPr>
    </w:p>
    <w:p w:rsidR="00996B8A" w:rsidRPr="005E1ADB" w:rsidRDefault="00996B8A" w:rsidP="00996B8A">
      <w:pPr>
        <w:tabs>
          <w:tab w:val="right" w:pos="709"/>
        </w:tabs>
        <w:bidi w:val="0"/>
        <w:spacing w:line="360" w:lineRule="auto"/>
        <w:jc w:val="both"/>
        <w:rPr>
          <w:rFonts w:asciiTheme="majorBidi" w:hAnsiTheme="majorBidi" w:cstheme="majorBidi"/>
          <w:sz w:val="28"/>
          <w:szCs w:val="28"/>
          <w:lang w:val="es-ES" w:bidi="ar-IQ"/>
        </w:rPr>
      </w:pPr>
    </w:p>
    <w:p w:rsidR="00F50BCD" w:rsidRPr="005E1ADB" w:rsidRDefault="00F50BCD"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 xml:space="preserve">  1.1. El modo verbal en la lengua árabe  </w:t>
      </w:r>
    </w:p>
    <w:p w:rsidR="00F50BCD" w:rsidRPr="005E1ADB" w:rsidRDefault="00F50BCD"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No hay una conciencia muy clara de la expresión del modo verbal en la gramática árabe porque los gramáticos árabes tanto los clásicos como los modernos no ponen una distinción entre la noción de tiempo y la de modo. Por esto, no existen separaciones entre el fenómeno modal ni tampoco del tiempo verbal como sucede en las lenguas europeas, así los teóricos árabes no dan importancia a la cuestión modal ni a las reglas y mecanismos que regulan la manera de emplear el modo subjuntivo en las diferentes situaciones de habla; sus actividades se limitan solamente a los estudios formales y descriptivos basados a rasgos formales y sintácticos de las categorías verbales. (Aarab, 2014:p.38).</w:t>
      </w:r>
    </w:p>
    <w:p w:rsidR="00F50BCD" w:rsidRPr="005E1ADB" w:rsidRDefault="00F50BCD"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Asimismo los gramáticos clásicos resaltaron el uso del modo subjuntivo dependiendo de su relación con determinadas partículas en un marco muy limitado en la teoría de </w:t>
      </w:r>
      <w:r w:rsidRPr="005E1ADB">
        <w:rPr>
          <w:rFonts w:asciiTheme="majorBidi" w:hAnsiTheme="majorBidi" w:cstheme="majorBidi"/>
          <w:i/>
          <w:iCs/>
          <w:sz w:val="28"/>
          <w:szCs w:val="28"/>
          <w:lang w:val="es-ES" w:bidi="ar-IQ"/>
        </w:rPr>
        <w:t>Al-Amil y Al-Mamul</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Los gramáticos árabes no conciben el subjuntivo como una categoría modal independiente, sino que lo incluyen dentro del tiempo verbal</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w:t>
      </w:r>
      <w:r w:rsidRPr="005E1ADB">
        <w:rPr>
          <w:rFonts w:asciiTheme="majorBidi" w:hAnsiTheme="majorBidi" w:cstheme="majorBidi"/>
          <w:sz w:val="28"/>
          <w:szCs w:val="28"/>
          <w:lang w:val="es-ES" w:bidi="ar-IQ"/>
        </w:rPr>
        <w:t xml:space="preserve"> (2014:p.39).</w:t>
      </w:r>
    </w:p>
    <w:p w:rsidR="00F50BCD" w:rsidRDefault="00F50BCD"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sz w:val="28"/>
          <w:szCs w:val="28"/>
          <w:lang w:val="es-ES" w:bidi="ar-IQ"/>
        </w:rPr>
        <w:t xml:space="preserve">          Ibn El Farouk(1994:p.122) explica el asunto de traducción del </w:t>
      </w:r>
      <w:r w:rsidRPr="005E1ADB">
        <w:rPr>
          <w:rFonts w:asciiTheme="majorBidi" w:hAnsiTheme="majorBidi" w:cstheme="majorBidi"/>
          <w:i/>
          <w:iCs/>
          <w:sz w:val="28"/>
          <w:szCs w:val="28"/>
          <w:lang w:val="es-ES" w:bidi="ar-IQ"/>
        </w:rPr>
        <w:t xml:space="preserve">al-mudari al-mansub </w:t>
      </w:r>
      <w:r w:rsidRPr="005E1ADB">
        <w:rPr>
          <w:rFonts w:asciiTheme="majorBidi" w:hAnsiTheme="majorBidi" w:cstheme="majorBidi"/>
          <w:sz w:val="28"/>
          <w:szCs w:val="28"/>
          <w:lang w:val="es-ES" w:bidi="ar-IQ"/>
        </w:rPr>
        <w:t>por el subjuntivo e indica que esta traducción es errónea, porque refiere a la existencia del subjuntivo en las estructuras gramaticales árabes , es decir ; esto refiere a que el árabe tiene morfológicamente un monema perteneciente a este modo verbal . El propio autor afirma que</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el término subjuntivo es totalmente desconocido para los gramáticos árabes, sobre todo por la ausencia de un sufijo que exprese este matiz de modo subjuntivo en el sistema verbal árabe, al contrario de lo que ocurre en las lenguas europeas</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w:t>
      </w:r>
      <w:r w:rsidRPr="005E1ADB">
        <w:rPr>
          <w:rFonts w:asciiTheme="majorBidi" w:hAnsiTheme="majorBidi" w:cstheme="majorBidi"/>
          <w:sz w:val="28"/>
          <w:szCs w:val="28"/>
          <w:lang w:val="es-ES" w:bidi="ar-IQ"/>
        </w:rPr>
        <w:t xml:space="preserve"> (1994:p.122)</w:t>
      </w:r>
      <w:r w:rsidRPr="005E1ADB">
        <w:rPr>
          <w:rFonts w:asciiTheme="majorBidi" w:hAnsiTheme="majorBidi" w:cstheme="majorBidi"/>
          <w:i/>
          <w:iCs/>
          <w:sz w:val="28"/>
          <w:szCs w:val="28"/>
          <w:lang w:val="es-ES" w:bidi="ar-IQ"/>
        </w:rPr>
        <w:t>.</w:t>
      </w:r>
    </w:p>
    <w:p w:rsidR="00C933FD" w:rsidRDefault="00C933FD" w:rsidP="00C933FD">
      <w:pPr>
        <w:bidi w:val="0"/>
        <w:spacing w:line="360" w:lineRule="auto"/>
        <w:jc w:val="both"/>
        <w:rPr>
          <w:rFonts w:asciiTheme="majorBidi" w:hAnsiTheme="majorBidi" w:cstheme="majorBidi"/>
          <w:i/>
          <w:iCs/>
          <w:sz w:val="28"/>
          <w:szCs w:val="28"/>
          <w:lang w:val="es-ES" w:bidi="ar-IQ"/>
        </w:rPr>
      </w:pPr>
    </w:p>
    <w:p w:rsidR="00C933FD" w:rsidRPr="005E1ADB" w:rsidRDefault="00C933FD" w:rsidP="00C933FD">
      <w:pPr>
        <w:bidi w:val="0"/>
        <w:spacing w:line="360" w:lineRule="auto"/>
        <w:jc w:val="both"/>
        <w:rPr>
          <w:rFonts w:asciiTheme="majorBidi" w:hAnsiTheme="majorBidi" w:cstheme="majorBidi"/>
          <w:i/>
          <w:iCs/>
          <w:sz w:val="28"/>
          <w:szCs w:val="28"/>
          <w:lang w:val="es-ES" w:bidi="ar-IQ"/>
        </w:rPr>
      </w:pPr>
    </w:p>
    <w:p w:rsidR="00B21041" w:rsidRPr="005E1ADB" w:rsidRDefault="00B21041"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 xml:space="preserve">1.2. El tiempo verbal en la lengua árabe </w:t>
      </w:r>
    </w:p>
    <w:p w:rsidR="00B21041" w:rsidRPr="005E1ADB" w:rsidRDefault="00B21041" w:rsidP="005E1ADB">
      <w:pPr>
        <w:tabs>
          <w:tab w:val="right" w:pos="709"/>
        </w:tabs>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sz w:val="28"/>
          <w:szCs w:val="28"/>
          <w:lang w:val="es-ES" w:bidi="ar-IQ"/>
        </w:rPr>
        <w:t xml:space="preserve">         </w:t>
      </w:r>
      <w:r w:rsidR="00257C70"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lang w:val="es-ES" w:bidi="ar-IQ"/>
        </w:rPr>
        <w:t>En la lengua árabe, la flexión del verbo distingue el aspecto perfectivo del imperfectivo, que se diferencian tanto por los infijos vocálicos como por los prefijos y sufijos de correspondencia con el sujeto. Mediante estos dos paradigmas se obtienen los tiempos verbales. Hay dos tiempos principales en árabe tiempo imperfectivo o (tiempo presente) y tiempo perfectivo o (pretérito). (Paradela Alonso, 1999:p.90).</w:t>
      </w:r>
      <w:r w:rsidRPr="005E1ADB">
        <w:rPr>
          <w:rFonts w:asciiTheme="majorBidi" w:hAnsiTheme="majorBidi" w:cstheme="majorBidi"/>
          <w:b/>
          <w:bCs/>
          <w:sz w:val="28"/>
          <w:szCs w:val="28"/>
          <w:lang w:val="es-ES" w:bidi="ar-IQ"/>
        </w:rPr>
        <w:t xml:space="preserve"> </w:t>
      </w:r>
    </w:p>
    <w:p w:rsidR="00B21041" w:rsidRPr="005E1ADB" w:rsidRDefault="00B21041" w:rsidP="005E1ADB">
      <w:pPr>
        <w:numPr>
          <w:ilvl w:val="2"/>
          <w:numId w:val="7"/>
        </w:num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El imperfectivo (el presente):</w:t>
      </w:r>
    </w:p>
    <w:p w:rsidR="00B21041" w:rsidRPr="005E1ADB" w:rsidRDefault="00B21041"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Almargo Cardenas en su libro titulado </w:t>
      </w:r>
      <w:r w:rsidRPr="005E1ADB">
        <w:rPr>
          <w:rFonts w:asciiTheme="majorBidi" w:hAnsiTheme="majorBidi" w:cstheme="majorBidi"/>
          <w:i/>
          <w:iCs/>
          <w:sz w:val="28"/>
          <w:szCs w:val="28"/>
          <w:lang w:val="es-ES" w:bidi="ar-IQ"/>
        </w:rPr>
        <w:t>Gramática Árabe</w:t>
      </w:r>
      <w:r w:rsidRPr="005E1ADB">
        <w:rPr>
          <w:rFonts w:asciiTheme="majorBidi" w:hAnsiTheme="majorBidi" w:cstheme="majorBidi"/>
          <w:sz w:val="28"/>
          <w:szCs w:val="28"/>
          <w:lang w:val="es-ES" w:bidi="ar-IQ"/>
        </w:rPr>
        <w:t xml:space="preserve"> (pp. 26 - 27) indica dos clases los tiempos del verbo en el idioma árabe: simples y compuestos, los simples son </w:t>
      </w:r>
      <w:r w:rsidRPr="005E1ADB">
        <w:rPr>
          <w:rFonts w:asciiTheme="majorBidi" w:hAnsiTheme="majorBidi" w:cstheme="majorBidi"/>
          <w:i/>
          <w:iCs/>
          <w:sz w:val="28"/>
          <w:szCs w:val="28"/>
          <w:lang w:val="es-ES" w:bidi="ar-IQ"/>
        </w:rPr>
        <w:t>Al-madi</w:t>
      </w:r>
      <w:r w:rsidRPr="005E1ADB">
        <w:rPr>
          <w:rFonts w:asciiTheme="majorBidi" w:hAnsiTheme="majorBidi" w:cstheme="majorBidi"/>
          <w:sz w:val="28"/>
          <w:szCs w:val="28"/>
          <w:lang w:val="es-ES" w:bidi="ar-IQ"/>
        </w:rPr>
        <w:t xml:space="preserve"> que es el pretérito (el perfectivo) y </w:t>
      </w:r>
      <w:r w:rsidRPr="005E1ADB">
        <w:rPr>
          <w:rFonts w:asciiTheme="majorBidi" w:hAnsiTheme="majorBidi" w:cstheme="majorBidi"/>
          <w:i/>
          <w:iCs/>
          <w:sz w:val="28"/>
          <w:szCs w:val="28"/>
          <w:lang w:val="es-ES" w:bidi="ar-IQ"/>
        </w:rPr>
        <w:t>Al-mudari</w:t>
      </w:r>
      <w:r w:rsidRPr="005E1ADB">
        <w:rPr>
          <w:rFonts w:asciiTheme="majorBidi" w:hAnsiTheme="majorBidi" w:cstheme="majorBidi"/>
          <w:sz w:val="28"/>
          <w:szCs w:val="28"/>
          <w:lang w:val="es-ES" w:bidi="ar-IQ"/>
        </w:rPr>
        <w:t xml:space="preserve"> que es el imperfectivo, esto comprende el presente y el futuro. Los tiempos compuestos comprenden el imperfecto y el pluscuamperfecto. Asimismo el autor refiere que los números del verbo arábigo son tres: El singular, </w:t>
      </w:r>
      <w:r w:rsidRPr="005E1ADB">
        <w:rPr>
          <w:rFonts w:asciiTheme="majorBidi" w:hAnsiTheme="majorBidi" w:cstheme="majorBidi"/>
          <w:i/>
          <w:iCs/>
          <w:sz w:val="28"/>
          <w:szCs w:val="28"/>
          <w:rtl/>
          <w:lang w:val="es-ES" w:bidi="ar-IQ"/>
        </w:rPr>
        <w:t>كَتَبَ</w:t>
      </w:r>
      <w:r w:rsidRPr="005E1ADB">
        <w:rPr>
          <w:rFonts w:asciiTheme="majorBidi" w:hAnsiTheme="majorBidi" w:cstheme="majorBidi"/>
          <w:i/>
          <w:iCs/>
          <w:sz w:val="28"/>
          <w:szCs w:val="28"/>
          <w:lang w:val="es-ES" w:bidi="ar-IQ"/>
        </w:rPr>
        <w:t xml:space="preserve"> kataba</w:t>
      </w:r>
      <w:r w:rsidRPr="005E1ADB">
        <w:rPr>
          <w:rFonts w:asciiTheme="majorBidi" w:hAnsiTheme="majorBidi" w:cstheme="majorBidi"/>
          <w:sz w:val="28"/>
          <w:szCs w:val="28"/>
          <w:lang w:val="es-ES" w:bidi="ar-IQ"/>
        </w:rPr>
        <w:t xml:space="preserve"> (escribió), el dual </w:t>
      </w:r>
      <w:r w:rsidRPr="005E1ADB">
        <w:rPr>
          <w:rFonts w:asciiTheme="majorBidi" w:hAnsiTheme="majorBidi" w:cstheme="majorBidi"/>
          <w:i/>
          <w:iCs/>
          <w:sz w:val="28"/>
          <w:szCs w:val="28"/>
          <w:rtl/>
          <w:lang w:val="es-ES" w:bidi="ar-IQ"/>
        </w:rPr>
        <w:t>كَتَبَا</w:t>
      </w:r>
      <w:r w:rsidRPr="005E1ADB">
        <w:rPr>
          <w:rFonts w:asciiTheme="majorBidi" w:hAnsiTheme="majorBidi" w:cstheme="majorBidi"/>
          <w:i/>
          <w:iCs/>
          <w:sz w:val="28"/>
          <w:szCs w:val="28"/>
          <w:lang w:val="es-ES" w:bidi="ar-IQ"/>
        </w:rPr>
        <w:t xml:space="preserve"> kataba</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ellos dos escribieron</w:t>
      </w:r>
      <w:r w:rsidRPr="005E1ADB">
        <w:rPr>
          <w:rFonts w:asciiTheme="majorBidi" w:hAnsiTheme="majorBidi" w:cstheme="majorBidi"/>
          <w:sz w:val="28"/>
          <w:szCs w:val="28"/>
          <w:lang w:val="es-ES" w:bidi="ar-IQ"/>
        </w:rPr>
        <w:t xml:space="preserve">) , y el plural </w:t>
      </w:r>
      <w:r w:rsidRPr="005E1ADB">
        <w:rPr>
          <w:rFonts w:asciiTheme="majorBidi" w:hAnsiTheme="majorBidi" w:cstheme="majorBidi"/>
          <w:i/>
          <w:iCs/>
          <w:sz w:val="28"/>
          <w:szCs w:val="28"/>
          <w:rtl/>
          <w:lang w:val="es-ES" w:bidi="ar-IQ"/>
        </w:rPr>
        <w:t>كَتَبوا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katabu</w:t>
      </w:r>
      <w:r w:rsidRPr="005E1ADB">
        <w:rPr>
          <w:rFonts w:asciiTheme="majorBidi" w:hAnsiTheme="majorBidi" w:cstheme="majorBidi"/>
          <w:sz w:val="28"/>
          <w:szCs w:val="28"/>
          <w:lang w:val="es-ES" w:bidi="ar-IQ"/>
        </w:rPr>
        <w:t xml:space="preserve"> ( </w:t>
      </w:r>
      <w:r w:rsidRPr="005E1ADB">
        <w:rPr>
          <w:rFonts w:asciiTheme="majorBidi" w:hAnsiTheme="majorBidi" w:cstheme="majorBidi"/>
          <w:i/>
          <w:iCs/>
          <w:sz w:val="28"/>
          <w:szCs w:val="28"/>
          <w:lang w:val="es-ES" w:bidi="ar-IQ"/>
        </w:rPr>
        <w:t>ellos escribieron</w:t>
      </w:r>
      <w:r w:rsidRPr="005E1ADB">
        <w:rPr>
          <w:rFonts w:asciiTheme="majorBidi" w:hAnsiTheme="majorBidi" w:cstheme="majorBidi"/>
          <w:sz w:val="28"/>
          <w:szCs w:val="28"/>
          <w:lang w:val="es-ES" w:bidi="ar-IQ"/>
        </w:rPr>
        <w:t xml:space="preserve">) para el masculino. </w:t>
      </w:r>
    </w:p>
    <w:p w:rsidR="00B21041" w:rsidRPr="005E1ADB" w:rsidRDefault="00B21041" w:rsidP="005E1ADB">
      <w:pPr>
        <w:tabs>
          <w:tab w:val="right" w:pos="709"/>
        </w:tabs>
        <w:bidi w:val="0"/>
        <w:spacing w:line="360" w:lineRule="auto"/>
        <w:jc w:val="both"/>
        <w:rPr>
          <w:rFonts w:asciiTheme="majorBidi" w:hAnsiTheme="majorBidi" w:cstheme="majorBidi"/>
          <w:sz w:val="28"/>
          <w:szCs w:val="28"/>
          <w:rtl/>
          <w:lang w:val="es-ES" w:bidi="ar-IQ"/>
        </w:rPr>
      </w:pPr>
      <w:r w:rsidRPr="005E1ADB">
        <w:rPr>
          <w:rFonts w:asciiTheme="majorBidi" w:hAnsiTheme="majorBidi" w:cstheme="majorBidi"/>
          <w:sz w:val="28"/>
          <w:szCs w:val="28"/>
          <w:lang w:val="es-ES" w:bidi="ar-IQ"/>
        </w:rPr>
        <w:t xml:space="preserve">         </w:t>
      </w:r>
      <w:r w:rsidR="00687A9B"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lang w:val="es-ES" w:bidi="ar-IQ"/>
        </w:rPr>
        <w:t xml:space="preserve">Según Federico Corriente (2006:p.157) el verbo en el idioma árabe tiene tres modos en el aspecto del imperfectivo que son: el imperfectivo de indicativo, el imperfectivo de subjuntivo y el imperfectivo de yusivo (apocopado). El empleo de estos modos depende de asuntos semánticos y sintácticos como lo que llamamos el carácter de las oraciones subordinadas, éste exige la selección de un modo u otro (indicativo o subjuntivo). Asimismo la presencia de determinadas partículas interviene en la selección de aquellos modos sin ningún otro motivo justificable como las partículas de negación </w:t>
      </w:r>
      <w:r w:rsidRPr="005E1ADB">
        <w:rPr>
          <w:rFonts w:asciiTheme="majorBidi" w:hAnsiTheme="majorBidi" w:cstheme="majorBidi"/>
          <w:i/>
          <w:iCs/>
          <w:sz w:val="28"/>
          <w:szCs w:val="28"/>
          <w:rtl/>
          <w:lang w:val="es-ES" w:bidi="ar-IQ"/>
        </w:rPr>
        <w:t>لَم</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lam </w:t>
      </w:r>
      <w:r w:rsidRPr="005E1ADB">
        <w:rPr>
          <w:rFonts w:asciiTheme="majorBidi" w:hAnsiTheme="majorBidi" w:cstheme="majorBidi"/>
          <w:sz w:val="28"/>
          <w:szCs w:val="28"/>
          <w:lang w:val="es-ES" w:bidi="ar-IQ"/>
        </w:rPr>
        <w:t xml:space="preserve">y </w:t>
      </w:r>
      <w:r w:rsidRPr="005E1ADB">
        <w:rPr>
          <w:rFonts w:asciiTheme="majorBidi" w:hAnsiTheme="majorBidi" w:cstheme="majorBidi"/>
          <w:sz w:val="28"/>
          <w:szCs w:val="28"/>
          <w:rtl/>
          <w:lang w:val="es-ES" w:bidi="ar-IQ"/>
        </w:rPr>
        <w:t>لَنْ</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 lan</w:t>
      </w:r>
      <w:r w:rsidRPr="005E1ADB">
        <w:rPr>
          <w:rFonts w:asciiTheme="majorBidi" w:hAnsiTheme="majorBidi" w:cstheme="majorBidi"/>
          <w:sz w:val="28"/>
          <w:szCs w:val="28"/>
          <w:lang w:val="es-ES" w:bidi="ar-IQ"/>
        </w:rPr>
        <w:t xml:space="preserve"> .</w:t>
      </w:r>
    </w:p>
    <w:p w:rsidR="00B21041" w:rsidRPr="005E1ADB" w:rsidRDefault="00B21041" w:rsidP="005E1ADB">
      <w:pPr>
        <w:tabs>
          <w:tab w:val="right" w:pos="142"/>
          <w:tab w:val="right" w:pos="284"/>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w:t>
      </w:r>
      <w:r w:rsidR="00034E91"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lang w:val="es-ES" w:bidi="ar-IQ"/>
        </w:rPr>
        <w:t>Abbud (1955:p.38) señala que  se puede decir que el aoristo es equivalente al tiempo del presente en el modo indicativo. Y cuando sea precedido de ciertas partículas referirá a tiempos de futuro o de pasado, e indica algunos tiempos cuando sea en el modo subjuntivo que son:</w:t>
      </w:r>
    </w:p>
    <w:p w:rsidR="00B21041" w:rsidRPr="005E1ADB" w:rsidRDefault="00B21041" w:rsidP="005E1ADB">
      <w:pPr>
        <w:numPr>
          <w:ilvl w:val="0"/>
          <w:numId w:val="2"/>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Refiere a tiempo futuro cuando se mencione en oraciones condicionales o cuando se preceda de las partículas </w:t>
      </w:r>
      <w:r w:rsidRPr="005E1ADB">
        <w:rPr>
          <w:rFonts w:asciiTheme="majorBidi" w:hAnsiTheme="majorBidi" w:cstheme="majorBidi"/>
          <w:sz w:val="28"/>
          <w:szCs w:val="28"/>
          <w:rtl/>
          <w:lang w:val="es-ES" w:bidi="ar-IQ"/>
        </w:rPr>
        <w:t>سوف</w:t>
      </w:r>
      <w:r w:rsidRPr="005E1ADB">
        <w:rPr>
          <w:rFonts w:asciiTheme="majorBidi" w:hAnsiTheme="majorBidi" w:cstheme="majorBidi"/>
          <w:i/>
          <w:iCs/>
          <w:sz w:val="28"/>
          <w:szCs w:val="28"/>
          <w:lang w:val="es-ES" w:bidi="ar-IQ"/>
        </w:rPr>
        <w:t xml:space="preserve">  sawfa  y</w:t>
      </w:r>
      <w:r w:rsidRPr="005E1ADB">
        <w:rPr>
          <w:rFonts w:asciiTheme="majorBidi" w:hAnsiTheme="majorBidi" w:cstheme="majorBidi"/>
          <w:i/>
          <w:iCs/>
          <w:sz w:val="28"/>
          <w:szCs w:val="28"/>
          <w:rtl/>
          <w:lang w:val="es-ES" w:bidi="ar-IQ"/>
        </w:rPr>
        <w:t xml:space="preserve"> </w:t>
      </w:r>
      <w:r w:rsidRPr="005E1ADB">
        <w:rPr>
          <w:rFonts w:asciiTheme="majorBidi" w:hAnsiTheme="majorBidi" w:cstheme="majorBidi"/>
          <w:sz w:val="28"/>
          <w:szCs w:val="28"/>
          <w:rtl/>
          <w:lang w:val="es-ES" w:bidi="ar-IQ"/>
        </w:rPr>
        <w:t>س</w:t>
      </w:r>
      <w:r w:rsidRPr="005E1ADB">
        <w:rPr>
          <w:rFonts w:asciiTheme="majorBidi" w:hAnsiTheme="majorBidi" w:cstheme="majorBidi"/>
          <w:i/>
          <w:iCs/>
          <w:sz w:val="28"/>
          <w:szCs w:val="28"/>
          <w:rtl/>
          <w:lang w:val="es-ES" w:bidi="ar-IQ"/>
        </w:rPr>
        <w:t xml:space="preserve"> </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sa</w:t>
      </w:r>
      <w:r w:rsidRPr="005E1ADB">
        <w:rPr>
          <w:rFonts w:asciiTheme="majorBidi" w:hAnsiTheme="majorBidi" w:cstheme="majorBidi"/>
          <w:sz w:val="28"/>
          <w:szCs w:val="28"/>
          <w:lang w:val="es-ES" w:bidi="ar-IQ"/>
        </w:rPr>
        <w:t xml:space="preserve"> relacionadas por el futuro. Asimismo cuando sea precedido por  </w:t>
      </w:r>
      <w:r w:rsidRPr="005E1ADB">
        <w:rPr>
          <w:rFonts w:asciiTheme="majorBidi" w:hAnsiTheme="majorBidi" w:cstheme="majorBidi"/>
          <w:sz w:val="28"/>
          <w:szCs w:val="28"/>
          <w:rtl/>
          <w:lang w:val="es-ES" w:bidi="ar-IQ"/>
        </w:rPr>
        <w:t>لَنْ</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lan</w:t>
      </w:r>
      <w:r w:rsidRPr="005E1ADB">
        <w:rPr>
          <w:rFonts w:asciiTheme="majorBidi" w:hAnsiTheme="majorBidi" w:cstheme="majorBidi"/>
          <w:sz w:val="28"/>
          <w:szCs w:val="28"/>
          <w:lang w:val="es-ES" w:bidi="ar-IQ"/>
        </w:rPr>
        <w:t xml:space="preserve">, referirá la negación del futuro. </w:t>
      </w:r>
    </w:p>
    <w:p w:rsidR="00B21041" w:rsidRPr="005E1ADB" w:rsidRDefault="00B21041" w:rsidP="005E1ADB">
      <w:pPr>
        <w:numPr>
          <w:ilvl w:val="0"/>
          <w:numId w:val="3"/>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Refiere a un tiempo pasado cuando sea el aoristo precedido de las partículas </w:t>
      </w:r>
      <w:r w:rsidRPr="005E1ADB">
        <w:rPr>
          <w:rFonts w:asciiTheme="majorBidi" w:hAnsiTheme="majorBidi" w:cstheme="majorBidi"/>
          <w:sz w:val="28"/>
          <w:szCs w:val="28"/>
          <w:rtl/>
          <w:lang w:val="es-ES" w:bidi="ar-IQ"/>
        </w:rPr>
        <w:t>لَمْ</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lam</w:t>
      </w:r>
      <w:r w:rsidRPr="005E1ADB">
        <w:rPr>
          <w:rFonts w:asciiTheme="majorBidi" w:hAnsiTheme="majorBidi" w:cstheme="majorBidi"/>
          <w:sz w:val="28"/>
          <w:szCs w:val="28"/>
          <w:lang w:val="es-ES" w:bidi="ar-IQ"/>
        </w:rPr>
        <w:t xml:space="preserve"> significa (no) que se usa para negar la acción en un tiempo pasado, o de la partícula </w:t>
      </w:r>
      <w:r w:rsidRPr="005E1ADB">
        <w:rPr>
          <w:rFonts w:asciiTheme="majorBidi" w:hAnsiTheme="majorBidi" w:cstheme="majorBidi"/>
          <w:sz w:val="28"/>
          <w:szCs w:val="28"/>
          <w:rtl/>
          <w:lang w:val="es-ES" w:bidi="ar-IQ"/>
        </w:rPr>
        <w:t>لَمَّا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 lama </w:t>
      </w:r>
      <w:r w:rsidRPr="005E1ADB">
        <w:rPr>
          <w:rFonts w:asciiTheme="majorBidi" w:hAnsiTheme="majorBidi" w:cstheme="majorBidi"/>
          <w:sz w:val="28"/>
          <w:szCs w:val="28"/>
          <w:lang w:val="es-ES" w:bidi="ar-IQ"/>
        </w:rPr>
        <w:t>(aún no).</w:t>
      </w:r>
    </w:p>
    <w:p w:rsidR="00B21041" w:rsidRPr="005E1ADB" w:rsidRDefault="00B21041" w:rsidP="005E1ADB">
      <w:pPr>
        <w:numPr>
          <w:ilvl w:val="0"/>
          <w:numId w:val="4"/>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Al mismo tiempo refiere al presente de subjuntivo al ser precedido de </w:t>
      </w:r>
      <w:r w:rsidRPr="005E1ADB">
        <w:rPr>
          <w:rFonts w:asciiTheme="majorBidi" w:hAnsiTheme="majorBidi" w:cstheme="majorBidi"/>
          <w:sz w:val="28"/>
          <w:szCs w:val="28"/>
          <w:rtl/>
          <w:lang w:val="es-ES" w:bidi="ar-IQ"/>
        </w:rPr>
        <w:t>اْنْ</w:t>
      </w:r>
      <w:r w:rsidRPr="005E1ADB">
        <w:rPr>
          <w:rFonts w:asciiTheme="majorBidi" w:hAnsiTheme="majorBidi" w:cstheme="majorBidi"/>
          <w:i/>
          <w:iCs/>
          <w:sz w:val="28"/>
          <w:szCs w:val="28"/>
          <w:lang w:val="es-ES" w:bidi="ar-IQ"/>
        </w:rPr>
        <w:t xml:space="preserve"> an</w:t>
      </w:r>
      <w:r w:rsidRPr="005E1ADB">
        <w:rPr>
          <w:rFonts w:asciiTheme="majorBidi" w:hAnsiTheme="majorBidi" w:cstheme="majorBidi"/>
          <w:sz w:val="28"/>
          <w:szCs w:val="28"/>
          <w:lang w:val="es-ES" w:bidi="ar-IQ"/>
        </w:rPr>
        <w:t xml:space="preserve"> o del  </w:t>
      </w:r>
      <w:r w:rsidRPr="005E1ADB">
        <w:rPr>
          <w:rFonts w:asciiTheme="majorBidi" w:hAnsiTheme="majorBidi" w:cstheme="majorBidi"/>
          <w:sz w:val="28"/>
          <w:szCs w:val="28"/>
          <w:rtl/>
          <w:lang w:val="es-ES" w:bidi="ar-IQ"/>
        </w:rPr>
        <w:t xml:space="preserve"> لِ</w:t>
      </w:r>
      <w:r w:rsidRPr="005E1ADB">
        <w:rPr>
          <w:rFonts w:asciiTheme="majorBidi" w:hAnsiTheme="majorBidi" w:cstheme="majorBidi"/>
          <w:i/>
          <w:iCs/>
          <w:sz w:val="28"/>
          <w:szCs w:val="28"/>
          <w:lang w:val="es-ES" w:bidi="ar-IQ"/>
        </w:rPr>
        <w:t>li</w:t>
      </w:r>
      <w:r w:rsidRPr="005E1ADB">
        <w:rPr>
          <w:rFonts w:asciiTheme="majorBidi" w:hAnsiTheme="majorBidi" w:cstheme="majorBidi"/>
          <w:sz w:val="28"/>
          <w:szCs w:val="28"/>
          <w:lang w:val="es-ES" w:bidi="ar-IQ"/>
        </w:rPr>
        <w:t xml:space="preserve"> que se llama </w:t>
      </w:r>
      <w:r w:rsidRPr="005E1ADB">
        <w:rPr>
          <w:rFonts w:asciiTheme="majorBidi" w:hAnsiTheme="majorBidi" w:cstheme="majorBidi"/>
          <w:sz w:val="28"/>
          <w:szCs w:val="28"/>
          <w:rtl/>
          <w:lang w:val="es-ES" w:bidi="ar-IQ"/>
        </w:rPr>
        <w:t xml:space="preserve"> لام الامر</w:t>
      </w:r>
      <w:r w:rsidRPr="005E1ADB">
        <w:rPr>
          <w:rFonts w:asciiTheme="majorBidi" w:hAnsiTheme="majorBidi" w:cstheme="majorBidi"/>
          <w:i/>
          <w:iCs/>
          <w:sz w:val="28"/>
          <w:szCs w:val="28"/>
          <w:lang w:val="es-ES" w:bidi="ar-IQ"/>
        </w:rPr>
        <w:t>lam</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de imperativo</w:t>
      </w:r>
      <w:r w:rsidRPr="005E1ADB">
        <w:rPr>
          <w:rFonts w:asciiTheme="majorBidi" w:hAnsiTheme="majorBidi" w:cstheme="majorBidi"/>
          <w:sz w:val="28"/>
          <w:szCs w:val="28"/>
          <w:lang w:val="es-ES" w:bidi="ar-IQ"/>
        </w:rPr>
        <w:t>, etc. Ej.</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lang w:val="es-ES" w:bidi="ar-IQ"/>
        </w:rPr>
        <w:t>Quiero que te vayas</w:t>
      </w:r>
      <w:r w:rsidRPr="005E1ADB">
        <w:rPr>
          <w:rFonts w:asciiTheme="majorBidi" w:hAnsiTheme="majorBidi" w:cstheme="majorBidi"/>
          <w:i/>
          <w:iCs/>
          <w:sz w:val="28"/>
          <w:szCs w:val="28"/>
          <w:rtl/>
          <w:lang w:val="es-ES" w:bidi="ar-IQ"/>
        </w:rPr>
        <w:t xml:space="preserve">اُريدُ انْ تذهبْ                                                      </w:t>
      </w:r>
    </w:p>
    <w:p w:rsidR="00432676" w:rsidRDefault="00B21041" w:rsidP="00432676">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Según Haywood y Nahmad (1992:pp.105 y ss.) que el imperfectivo refiere a una acción no acabada en el momento en la cual sucede – se puede traducir por el tiempo presente o el futuro. Las diferentes personas en el imperfectivo se expresan a través  de prefijos y algunas de ellas mediante sufijos. El imperfecto puede expresar el futuro por medio de las partículas </w:t>
      </w:r>
      <w:r w:rsidRPr="005E1ADB">
        <w:rPr>
          <w:rFonts w:asciiTheme="majorBidi" w:hAnsiTheme="majorBidi" w:cstheme="majorBidi"/>
          <w:sz w:val="28"/>
          <w:szCs w:val="28"/>
          <w:rtl/>
          <w:lang w:val="es-ES" w:bidi="ar-IQ"/>
        </w:rPr>
        <w:t>سوف</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sawfa</w:t>
      </w:r>
      <w:r w:rsidRPr="005E1ADB">
        <w:rPr>
          <w:rFonts w:asciiTheme="majorBidi" w:hAnsiTheme="majorBidi" w:cstheme="majorBidi"/>
          <w:sz w:val="28"/>
          <w:szCs w:val="28"/>
          <w:lang w:val="es-ES" w:bidi="ar-IQ"/>
        </w:rPr>
        <w:t xml:space="preserve">  que antecede el verbo en tiempo de presente, o por la partícula </w:t>
      </w:r>
      <w:r w:rsidRPr="005E1ADB">
        <w:rPr>
          <w:rFonts w:asciiTheme="majorBidi" w:hAnsiTheme="majorBidi" w:cstheme="majorBidi"/>
          <w:sz w:val="28"/>
          <w:szCs w:val="28"/>
          <w:rtl/>
          <w:lang w:val="es-ES" w:bidi="ar-IQ"/>
        </w:rPr>
        <w:t>س</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 sa</w:t>
      </w:r>
      <w:r w:rsidRPr="005E1ADB">
        <w:rPr>
          <w:rFonts w:asciiTheme="majorBidi" w:hAnsiTheme="majorBidi" w:cstheme="majorBidi"/>
          <w:sz w:val="28"/>
          <w:szCs w:val="28"/>
          <w:lang w:val="es-ES" w:bidi="ar-IQ"/>
        </w:rPr>
        <w:t xml:space="preserve">  que es un prefijo del verbo. Teniendo en cuenta que algunas veces se entiende la idea claramente en el contexto que la acción será futura, en este caso no se añaden estas partículas al verbo imperfectivo, o sea que; su uso no es preceptivo. El imperfectivo significa también que el acontecimiento o el suceso está en proceso de realización o se realiza de una manera habitual.</w:t>
      </w:r>
    </w:p>
    <w:p w:rsidR="00B21041" w:rsidRPr="005E1ADB" w:rsidRDefault="00B21041" w:rsidP="00432676">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Ej. : </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يَذْهبُ ألآنَ</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lang w:bidi="ar-IQ"/>
        </w:rPr>
        <w:t xml:space="preserve">        É</w:t>
      </w:r>
      <w:r w:rsidRPr="005E1ADB">
        <w:rPr>
          <w:rFonts w:asciiTheme="majorBidi" w:hAnsiTheme="majorBidi" w:cstheme="majorBidi"/>
          <w:i/>
          <w:iCs/>
          <w:sz w:val="28"/>
          <w:szCs w:val="28"/>
          <w:lang w:val="es-ES" w:bidi="ar-IQ"/>
        </w:rPr>
        <w:t xml:space="preserve">l va ahora </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يَذْهَبُ كُلَّ يومٍ</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lang w:bidi="ar-IQ"/>
        </w:rPr>
        <w:t>É</w:t>
      </w:r>
      <w:r w:rsidRPr="005E1ADB">
        <w:rPr>
          <w:rFonts w:asciiTheme="majorBidi" w:hAnsiTheme="majorBidi" w:cstheme="majorBidi"/>
          <w:i/>
          <w:iCs/>
          <w:sz w:val="28"/>
          <w:szCs w:val="28"/>
          <w:lang w:val="es-ES" w:bidi="ar-IQ"/>
        </w:rPr>
        <w:t>l va cada día</w:t>
      </w:r>
    </w:p>
    <w:p w:rsidR="00B21041" w:rsidRPr="005E1ADB" w:rsidRDefault="00B21041"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w:t>
      </w:r>
      <w:r w:rsidR="00B2730A"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lang w:val="es-ES" w:bidi="ar-IQ"/>
        </w:rPr>
        <w:t xml:space="preserve"> Los dos propios autores  afirman que para hablar de los acontecimientos que están en los cursos de realización y los habituales en un tiempo pasado, se usa el verbo </w:t>
      </w:r>
      <w:r w:rsidRPr="005E1ADB">
        <w:rPr>
          <w:rFonts w:asciiTheme="majorBidi" w:hAnsiTheme="majorBidi" w:cstheme="majorBidi"/>
          <w:i/>
          <w:iCs/>
          <w:sz w:val="28"/>
          <w:szCs w:val="28"/>
          <w:lang w:val="es-ES" w:bidi="ar-IQ"/>
        </w:rPr>
        <w:t>kana</w:t>
      </w:r>
      <w:r w:rsidRPr="005E1ADB">
        <w:rPr>
          <w:rFonts w:asciiTheme="majorBidi" w:hAnsiTheme="majorBidi" w:cstheme="majorBidi"/>
          <w:sz w:val="28"/>
          <w:szCs w:val="28"/>
          <w:lang w:val="es-ES" w:bidi="ar-IQ"/>
        </w:rPr>
        <w:t xml:space="preserve"> luego se sigue por el imperfectivo.</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لَمَّا مرواَ ببيتي كانوا يذهبون للمدرسةِ</w:t>
      </w:r>
      <w:r w:rsidRPr="005E1ADB">
        <w:rPr>
          <w:rFonts w:asciiTheme="majorBidi" w:hAnsiTheme="majorBidi" w:cstheme="majorBidi"/>
          <w:i/>
          <w:iCs/>
          <w:sz w:val="28"/>
          <w:szCs w:val="28"/>
          <w:lang w:val="es-ES" w:bidi="ar-IQ"/>
        </w:rPr>
        <w:t xml:space="preserve">  cuando pasaron por mi casa, iban hacia la escuela .</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كانَ يذهبُ للسوقِ كلَّ صباحٍ</w:t>
      </w:r>
      <w:r w:rsidRPr="005E1ADB">
        <w:rPr>
          <w:rFonts w:asciiTheme="majorBidi" w:hAnsiTheme="majorBidi" w:cstheme="majorBidi"/>
          <w:i/>
          <w:iCs/>
          <w:sz w:val="28"/>
          <w:szCs w:val="28"/>
          <w:lang w:val="es-ES" w:bidi="ar-IQ"/>
        </w:rPr>
        <w:t xml:space="preserve">                          Iba al mercado cada mañana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Se usa el imperfectivo del verbo </w:t>
      </w:r>
      <w:r w:rsidRPr="005E1ADB">
        <w:rPr>
          <w:rFonts w:asciiTheme="majorBidi" w:hAnsiTheme="majorBidi" w:cstheme="majorBidi"/>
          <w:i/>
          <w:iCs/>
          <w:sz w:val="28"/>
          <w:szCs w:val="28"/>
          <w:lang w:val="es-ES" w:bidi="ar-IQ"/>
        </w:rPr>
        <w:t>kana</w:t>
      </w:r>
      <w:r w:rsidRPr="005E1ADB">
        <w:rPr>
          <w:rFonts w:asciiTheme="majorBidi" w:hAnsiTheme="majorBidi" w:cstheme="majorBidi"/>
          <w:sz w:val="28"/>
          <w:szCs w:val="28"/>
          <w:lang w:val="es-ES" w:bidi="ar-IQ"/>
        </w:rPr>
        <w:t xml:space="preserve"> para expresar el futuro perfecto, como luego tomaremos en el tema de las formas árabes correspondientes a los modos y tiempos españoles.</w:t>
      </w:r>
    </w:p>
    <w:p w:rsidR="00B21041" w:rsidRPr="005E1ADB" w:rsidRDefault="00B21041"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1.2.1.1. El imperfectivo de indicativo</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b/>
          <w:bCs/>
          <w:sz w:val="28"/>
          <w:szCs w:val="28"/>
          <w:lang w:val="es-ES" w:bidi="ar-IQ"/>
        </w:rPr>
        <w:t xml:space="preserve">           </w:t>
      </w:r>
      <w:r w:rsidRPr="005E1ADB">
        <w:rPr>
          <w:rFonts w:asciiTheme="majorBidi" w:hAnsiTheme="majorBidi" w:cstheme="majorBidi"/>
          <w:sz w:val="28"/>
          <w:szCs w:val="28"/>
          <w:lang w:val="es-ES" w:bidi="ar-IQ"/>
        </w:rPr>
        <w:t>Federico Corriente (2006:p.160) indica que ''</w:t>
      </w:r>
      <w:r w:rsidRPr="005E1ADB">
        <w:rPr>
          <w:rFonts w:asciiTheme="majorBidi" w:hAnsiTheme="majorBidi" w:cstheme="majorBidi"/>
          <w:i/>
          <w:iCs/>
          <w:sz w:val="28"/>
          <w:szCs w:val="28"/>
          <w:lang w:val="es-ES" w:bidi="ar-IQ"/>
        </w:rPr>
        <w:t xml:space="preserve">el imperfectivo indicativo o independiente se usa siempre que no haya alguna de las marcas que requieren apocopado o subjuntivo. Morfológicamente, se obtiene del apocopado, añadiendo </w:t>
      </w:r>
      <w:r w:rsidRPr="005E1ADB">
        <w:rPr>
          <w:rFonts w:asciiTheme="majorBidi" w:hAnsiTheme="majorBidi" w:cstheme="majorBidi"/>
          <w:i/>
          <w:iCs/>
          <w:sz w:val="28"/>
          <w:szCs w:val="28"/>
          <w:rtl/>
          <w:lang w:val="es-ES" w:bidi="ar-IQ"/>
        </w:rPr>
        <w:t xml:space="preserve">/ </w:t>
      </w:r>
      <w:r w:rsidRPr="005E1ADB">
        <w:rPr>
          <w:rFonts w:asciiTheme="majorBidi" w:hAnsiTheme="majorBidi" w:cstheme="majorBidi"/>
          <w:i/>
          <w:iCs/>
          <w:sz w:val="28"/>
          <w:szCs w:val="28"/>
          <w:lang w:val="es-ES" w:bidi="ar-IQ"/>
        </w:rPr>
        <w:t xml:space="preserve">-u </w:t>
      </w:r>
      <w:r w:rsidRPr="005E1ADB">
        <w:rPr>
          <w:rFonts w:asciiTheme="majorBidi" w:hAnsiTheme="majorBidi" w:cstheme="majorBidi"/>
          <w:i/>
          <w:iCs/>
          <w:sz w:val="28"/>
          <w:szCs w:val="28"/>
          <w:rtl/>
          <w:lang w:val="es-ES" w:bidi="ar-IQ"/>
        </w:rPr>
        <w:t>/</w:t>
      </w:r>
      <w:r w:rsidRPr="005E1ADB">
        <w:rPr>
          <w:rFonts w:asciiTheme="majorBidi" w:hAnsiTheme="majorBidi" w:cstheme="majorBidi"/>
          <w:i/>
          <w:iCs/>
          <w:sz w:val="28"/>
          <w:szCs w:val="28"/>
          <w:lang w:val="es-ES" w:bidi="ar-IQ"/>
        </w:rPr>
        <w:t xml:space="preserve">  a las personas sin sufijo en este, /</w:t>
      </w:r>
      <w:r w:rsidRPr="005E1ADB">
        <w:rPr>
          <w:rFonts w:asciiTheme="majorBidi" w:hAnsiTheme="majorBidi" w:cstheme="majorBidi"/>
          <w:i/>
          <w:iCs/>
          <w:sz w:val="28"/>
          <w:szCs w:val="28"/>
          <w:rtl/>
          <w:lang w:val="es-ES" w:bidi="ar-IQ"/>
        </w:rPr>
        <w:t xml:space="preserve"> </w:t>
      </w:r>
      <w:r w:rsidRPr="005E1ADB">
        <w:rPr>
          <w:rFonts w:asciiTheme="majorBidi" w:hAnsiTheme="majorBidi" w:cstheme="majorBidi"/>
          <w:i/>
          <w:iCs/>
          <w:sz w:val="28"/>
          <w:szCs w:val="28"/>
          <w:lang w:val="es-ES" w:bidi="ar-IQ"/>
        </w:rPr>
        <w:t xml:space="preserve">-ni </w:t>
      </w:r>
      <w:r w:rsidRPr="005E1ADB">
        <w:rPr>
          <w:rFonts w:asciiTheme="majorBidi" w:hAnsiTheme="majorBidi" w:cstheme="majorBidi"/>
          <w:i/>
          <w:iCs/>
          <w:sz w:val="28"/>
          <w:szCs w:val="28"/>
          <w:rtl/>
          <w:lang w:val="es-ES" w:bidi="ar-IQ"/>
        </w:rPr>
        <w:t>/</w:t>
      </w:r>
      <w:r w:rsidRPr="005E1ADB">
        <w:rPr>
          <w:rFonts w:asciiTheme="majorBidi" w:hAnsiTheme="majorBidi" w:cstheme="majorBidi"/>
          <w:i/>
          <w:iCs/>
          <w:sz w:val="28"/>
          <w:szCs w:val="28"/>
          <w:lang w:val="es-ES" w:bidi="ar-IQ"/>
        </w:rPr>
        <w:t xml:space="preserve"> a las del dual, y </w:t>
      </w:r>
      <w:r w:rsidRPr="005E1ADB">
        <w:rPr>
          <w:rFonts w:asciiTheme="majorBidi" w:hAnsiTheme="majorBidi" w:cstheme="majorBidi"/>
          <w:i/>
          <w:iCs/>
          <w:sz w:val="28"/>
          <w:szCs w:val="28"/>
          <w:rtl/>
          <w:lang w:val="es-ES" w:bidi="ar-IQ"/>
        </w:rPr>
        <w:t xml:space="preserve">/ </w:t>
      </w:r>
      <w:r w:rsidRPr="005E1ADB">
        <w:rPr>
          <w:rFonts w:asciiTheme="majorBidi" w:hAnsiTheme="majorBidi" w:cstheme="majorBidi"/>
          <w:i/>
          <w:iCs/>
          <w:sz w:val="28"/>
          <w:szCs w:val="28"/>
          <w:lang w:val="es-ES" w:bidi="ar-IQ"/>
        </w:rPr>
        <w:t xml:space="preserve">-na </w:t>
      </w:r>
      <w:r w:rsidRPr="005E1ADB">
        <w:rPr>
          <w:rFonts w:asciiTheme="majorBidi" w:hAnsiTheme="majorBidi" w:cstheme="majorBidi"/>
          <w:i/>
          <w:iCs/>
          <w:sz w:val="28"/>
          <w:szCs w:val="28"/>
          <w:rtl/>
          <w:lang w:val="es-ES" w:bidi="ar-IQ"/>
        </w:rPr>
        <w:t>/</w:t>
      </w:r>
      <w:r w:rsidRPr="005E1ADB">
        <w:rPr>
          <w:rFonts w:asciiTheme="majorBidi" w:hAnsiTheme="majorBidi" w:cstheme="majorBidi"/>
          <w:i/>
          <w:iCs/>
          <w:sz w:val="28"/>
          <w:szCs w:val="28"/>
          <w:lang w:val="es-ES" w:bidi="ar-IQ"/>
        </w:rPr>
        <w:t xml:space="preserve">  a las del plural masculino y 2ª femenino  singular.</w:t>
      </w:r>
      <w:r w:rsidRPr="005E1ADB">
        <w:rPr>
          <w:rFonts w:asciiTheme="majorBidi" w:hAnsiTheme="majorBidi" w:cstheme="majorBidi"/>
          <w:sz w:val="28"/>
          <w:szCs w:val="28"/>
          <w:lang w:val="es-ES" w:bidi="ar-IQ"/>
        </w:rPr>
        <w:t xml:space="preserve"> ''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Ej. : </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يذهبُ الاطفالُ الى المدرسةِ كلَّ يومِ</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          Los niños van al colegio cada día</w:t>
      </w:r>
      <w:r w:rsidRPr="005E1ADB">
        <w:rPr>
          <w:rFonts w:asciiTheme="majorBidi" w:hAnsiTheme="majorBidi" w:cstheme="majorBidi"/>
          <w:sz w:val="28"/>
          <w:szCs w:val="28"/>
          <w:lang w:val="es-ES" w:bidi="ar-IQ"/>
        </w:rPr>
        <w:t xml:space="preserve"> </w:t>
      </w:r>
    </w:p>
    <w:p w:rsidR="00432676" w:rsidRDefault="00432676" w:rsidP="005E1ADB">
      <w:pPr>
        <w:bidi w:val="0"/>
        <w:spacing w:line="360" w:lineRule="auto"/>
        <w:jc w:val="both"/>
        <w:rPr>
          <w:rFonts w:asciiTheme="majorBidi" w:hAnsiTheme="majorBidi" w:cstheme="majorBidi"/>
          <w:b/>
          <w:bCs/>
          <w:sz w:val="28"/>
          <w:szCs w:val="28"/>
          <w:lang w:val="es-ES" w:bidi="ar-IQ"/>
        </w:rPr>
      </w:pPr>
    </w:p>
    <w:p w:rsidR="00432676" w:rsidRDefault="00432676" w:rsidP="00432676">
      <w:pPr>
        <w:bidi w:val="0"/>
        <w:spacing w:line="360" w:lineRule="auto"/>
        <w:jc w:val="both"/>
        <w:rPr>
          <w:rFonts w:asciiTheme="majorBidi" w:hAnsiTheme="majorBidi" w:cstheme="majorBidi"/>
          <w:b/>
          <w:bCs/>
          <w:sz w:val="28"/>
          <w:szCs w:val="28"/>
          <w:lang w:val="es-ES" w:bidi="ar-IQ"/>
        </w:rPr>
      </w:pPr>
    </w:p>
    <w:p w:rsidR="00B21041" w:rsidRPr="005E1ADB" w:rsidRDefault="00B21041" w:rsidP="00432676">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1.2.1.2. El imperfectivo de subjuntivo</w:t>
      </w:r>
    </w:p>
    <w:p w:rsidR="00B21041" w:rsidRPr="005E1ADB" w:rsidRDefault="004612D8"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w:t>
      </w:r>
      <w:r w:rsidR="00B21041" w:rsidRPr="005E1ADB">
        <w:rPr>
          <w:rFonts w:asciiTheme="majorBidi" w:hAnsiTheme="majorBidi" w:cstheme="majorBidi"/>
          <w:sz w:val="28"/>
          <w:szCs w:val="28"/>
          <w:lang w:val="es-ES" w:bidi="ar-IQ"/>
        </w:rPr>
        <w:t xml:space="preserve">Haywood &amp; Nahmad (1992:p.114) aclaran que las partículas que determinan el </w:t>
      </w:r>
      <w:r w:rsidR="00B21041" w:rsidRPr="005E1ADB">
        <w:rPr>
          <w:rFonts w:asciiTheme="majorBidi" w:hAnsiTheme="majorBidi" w:cstheme="majorBidi"/>
          <w:i/>
          <w:iCs/>
          <w:sz w:val="28"/>
          <w:szCs w:val="28"/>
          <w:lang w:val="es-ES" w:bidi="ar-IQ"/>
        </w:rPr>
        <w:t>nasb</w:t>
      </w:r>
      <w:r w:rsidR="00B21041" w:rsidRPr="005E1ADB">
        <w:rPr>
          <w:rFonts w:asciiTheme="majorBidi" w:hAnsiTheme="majorBidi" w:cstheme="majorBidi"/>
          <w:sz w:val="28"/>
          <w:szCs w:val="28"/>
          <w:lang w:val="es-ES" w:bidi="ar-IQ"/>
        </w:rPr>
        <w:t xml:space="preserve"> (modo subjuntivo) por lo siguiente:</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1- </w:t>
      </w:r>
      <w:r w:rsidRPr="005E1ADB">
        <w:rPr>
          <w:rFonts w:asciiTheme="majorBidi" w:hAnsiTheme="majorBidi" w:cstheme="majorBidi"/>
          <w:i/>
          <w:iCs/>
          <w:sz w:val="28"/>
          <w:szCs w:val="28"/>
          <w:rtl/>
          <w:lang w:val="es-ES" w:bidi="ar-IQ"/>
        </w:rPr>
        <w:t>اْنْ</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 an</w:t>
      </w:r>
      <w:r w:rsidRPr="005E1ADB">
        <w:rPr>
          <w:rFonts w:asciiTheme="majorBidi" w:hAnsiTheme="majorBidi" w:cstheme="majorBidi"/>
          <w:sz w:val="28"/>
          <w:szCs w:val="28"/>
          <w:lang w:val="es-ES" w:bidi="ar-IQ"/>
        </w:rPr>
        <w:t xml:space="preserve"> (que) </w:t>
      </w:r>
      <w:r w:rsidRPr="005E1ADB">
        <w:rPr>
          <w:rFonts w:asciiTheme="majorBidi" w:hAnsiTheme="majorBidi" w:cstheme="majorBidi"/>
          <w:i/>
          <w:iCs/>
          <w:sz w:val="28"/>
          <w:szCs w:val="28"/>
          <w:rtl/>
          <w:lang w:val="es-ES" w:bidi="ar-IQ"/>
        </w:rPr>
        <w:t>اريدُ انْ تأتيَ</w:t>
      </w:r>
      <w:r w:rsidRPr="005E1ADB">
        <w:rPr>
          <w:rFonts w:asciiTheme="majorBidi" w:hAnsiTheme="majorBidi" w:cstheme="majorBidi"/>
          <w:i/>
          <w:iCs/>
          <w:sz w:val="28"/>
          <w:szCs w:val="28"/>
          <w:lang w:val="es-ES" w:bidi="ar-IQ"/>
        </w:rPr>
        <w:t xml:space="preserve">  quiero que vengas</w:t>
      </w:r>
      <w:r w:rsidRPr="005E1ADB">
        <w:rPr>
          <w:rFonts w:asciiTheme="majorBidi" w:hAnsiTheme="majorBidi" w:cstheme="majorBidi"/>
          <w:sz w:val="28"/>
          <w:szCs w:val="28"/>
          <w:lang w:val="es-ES" w:bidi="ar-IQ"/>
        </w:rPr>
        <w:t>. Esta partícula no se emplea después de un verbo que exprese certidumbre, en este caso hay que emplear la partícula</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 w:bidi="ar-IQ"/>
        </w:rPr>
        <w:t>اْنَّ</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anna</w:t>
      </w:r>
      <w:r w:rsidRPr="005E1ADB">
        <w:rPr>
          <w:rFonts w:asciiTheme="majorBidi" w:hAnsiTheme="majorBidi" w:cstheme="majorBidi"/>
          <w:sz w:val="28"/>
          <w:szCs w:val="28"/>
          <w:lang w:val="es-ES" w:bidi="ar-IQ"/>
        </w:rPr>
        <w:t xml:space="preserve"> :</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lang w:val="es-ES" w:bidi="ar-IQ"/>
        </w:rPr>
        <w:t xml:space="preserve">Supe que tu padre ha viajado                                       </w:t>
      </w:r>
      <w:r w:rsidRPr="005E1ADB">
        <w:rPr>
          <w:rFonts w:asciiTheme="majorBidi" w:hAnsiTheme="majorBidi" w:cstheme="majorBidi"/>
          <w:i/>
          <w:iCs/>
          <w:sz w:val="28"/>
          <w:szCs w:val="28"/>
          <w:rtl/>
          <w:lang w:val="es-ES" w:bidi="ar-IQ"/>
        </w:rPr>
        <w:t>علمت اْنَّ اباك قد سافر</w:t>
      </w:r>
      <w:r w:rsidRPr="005E1ADB">
        <w:rPr>
          <w:rFonts w:asciiTheme="majorBidi" w:hAnsiTheme="majorBidi" w:cstheme="majorBidi"/>
          <w:i/>
          <w:iCs/>
          <w:sz w:val="28"/>
          <w:szCs w:val="28"/>
          <w:lang w:val="es-ES" w:bidi="ar-IQ"/>
        </w:rPr>
        <w:t xml:space="preserve">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2- </w:t>
      </w:r>
      <w:r w:rsidRPr="005E1ADB">
        <w:rPr>
          <w:rFonts w:asciiTheme="majorBidi" w:hAnsiTheme="majorBidi" w:cstheme="majorBidi"/>
          <w:i/>
          <w:iCs/>
          <w:sz w:val="28"/>
          <w:szCs w:val="28"/>
          <w:rtl/>
          <w:lang w:val="es-ES" w:bidi="ar-IQ"/>
        </w:rPr>
        <w:t>لَنْ</w:t>
      </w:r>
      <w:r w:rsidRPr="005E1ADB">
        <w:rPr>
          <w:rFonts w:asciiTheme="majorBidi" w:hAnsiTheme="majorBidi" w:cstheme="majorBidi"/>
          <w:i/>
          <w:iCs/>
          <w:sz w:val="28"/>
          <w:szCs w:val="28"/>
          <w:lang w:val="es-ES" w:bidi="ar-IQ"/>
        </w:rPr>
        <w:t xml:space="preserve">   lan </w:t>
      </w:r>
      <w:r w:rsidRPr="005E1ADB">
        <w:rPr>
          <w:rFonts w:asciiTheme="majorBidi" w:hAnsiTheme="majorBidi" w:cstheme="majorBidi"/>
          <w:sz w:val="28"/>
          <w:szCs w:val="28"/>
          <w:lang w:val="es-ES" w:bidi="ar-IQ"/>
        </w:rPr>
        <w:t xml:space="preserve">(no), para negar el futuro           </w:t>
      </w:r>
      <w:r w:rsidRPr="005E1ADB">
        <w:rPr>
          <w:rFonts w:asciiTheme="majorBidi" w:hAnsiTheme="majorBidi" w:cstheme="majorBidi"/>
          <w:i/>
          <w:iCs/>
          <w:sz w:val="28"/>
          <w:szCs w:val="28"/>
          <w:rtl/>
          <w:lang w:val="es-ES" w:bidi="ar-IQ"/>
        </w:rPr>
        <w:t xml:space="preserve">لَنْ تذهبَ </w:t>
      </w:r>
      <w:r w:rsidRPr="005E1ADB">
        <w:rPr>
          <w:rFonts w:asciiTheme="majorBidi" w:hAnsiTheme="majorBidi" w:cstheme="majorBidi"/>
          <w:i/>
          <w:iCs/>
          <w:sz w:val="28"/>
          <w:szCs w:val="28"/>
          <w:lang w:val="es-ES" w:bidi="ar-IQ"/>
        </w:rPr>
        <w:t xml:space="preserve">                           no te irás.</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3- </w:t>
      </w:r>
      <w:r w:rsidRPr="005E1ADB">
        <w:rPr>
          <w:rFonts w:asciiTheme="majorBidi" w:hAnsiTheme="majorBidi" w:cstheme="majorBidi"/>
          <w:i/>
          <w:iCs/>
          <w:sz w:val="28"/>
          <w:szCs w:val="28"/>
          <w:rtl/>
          <w:lang w:val="es-ES" w:bidi="ar-IQ"/>
        </w:rPr>
        <w:t>اِذنْ</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idan</w:t>
      </w:r>
      <w:r w:rsidRPr="005E1ADB">
        <w:rPr>
          <w:rFonts w:asciiTheme="majorBidi" w:hAnsiTheme="majorBidi" w:cstheme="majorBidi"/>
          <w:sz w:val="28"/>
          <w:szCs w:val="28"/>
          <w:lang w:val="es-ES" w:bidi="ar-IQ"/>
        </w:rPr>
        <w:t xml:space="preserve"> (pues , entonces, conque). Ej. </w:t>
      </w:r>
      <w:r w:rsidRPr="005E1ADB">
        <w:rPr>
          <w:rFonts w:asciiTheme="majorBidi" w:hAnsiTheme="majorBidi" w:cstheme="majorBidi"/>
          <w:i/>
          <w:iCs/>
          <w:sz w:val="28"/>
          <w:szCs w:val="28"/>
          <w:rtl/>
          <w:lang w:val="es-ES" w:bidi="ar-IQ"/>
        </w:rPr>
        <w:t xml:space="preserve">اذنْ تتعلم </w:t>
      </w:r>
      <w:r w:rsidRPr="005E1ADB">
        <w:rPr>
          <w:rFonts w:asciiTheme="majorBidi" w:hAnsiTheme="majorBidi" w:cstheme="majorBidi"/>
          <w:i/>
          <w:iCs/>
          <w:sz w:val="28"/>
          <w:szCs w:val="28"/>
          <w:lang w:val="es-ES" w:bidi="ar-IQ"/>
        </w:rPr>
        <w:t xml:space="preserve">                   pues aprenderás</w:t>
      </w:r>
      <w:r w:rsidRPr="005E1ADB">
        <w:rPr>
          <w:rFonts w:asciiTheme="majorBidi" w:hAnsiTheme="majorBidi" w:cstheme="majorBidi"/>
          <w:sz w:val="28"/>
          <w:szCs w:val="28"/>
          <w:lang w:val="es-ES" w:bidi="ar-IQ"/>
        </w:rPr>
        <w:t xml:space="preserve">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Esta partícula de subjuntivo</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 xml:space="preserve"> requiere  tres condiciones:</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figurar al principio de la oración </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No  está separada del verbo por otra palabra. ,</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El verbo  debe ser en el  futuro.</w:t>
      </w:r>
    </w:p>
    <w:p w:rsidR="00B21041" w:rsidRPr="005E1ADB" w:rsidRDefault="00B21041"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sz w:val="28"/>
          <w:szCs w:val="28"/>
          <w:lang w:val="es-ES" w:bidi="ar-IQ"/>
        </w:rPr>
        <w:t xml:space="preserve">4- </w:t>
      </w:r>
      <w:r w:rsidRPr="005E1ADB">
        <w:rPr>
          <w:rFonts w:asciiTheme="majorBidi" w:hAnsiTheme="majorBidi" w:cstheme="majorBidi"/>
          <w:i/>
          <w:iCs/>
          <w:sz w:val="28"/>
          <w:szCs w:val="28"/>
          <w:rtl/>
          <w:lang w:val="es-ES" w:bidi="ar-IQ"/>
        </w:rPr>
        <w:t xml:space="preserve">  كيْ</w:t>
      </w:r>
      <w:r w:rsidRPr="005E1ADB">
        <w:rPr>
          <w:rFonts w:asciiTheme="majorBidi" w:hAnsiTheme="majorBidi" w:cstheme="majorBidi"/>
          <w:i/>
          <w:iCs/>
          <w:sz w:val="28"/>
          <w:szCs w:val="28"/>
          <w:lang w:val="es-ES" w:bidi="ar-IQ"/>
        </w:rPr>
        <w:t>kay</w:t>
      </w:r>
      <w:r w:rsidRPr="005E1ADB">
        <w:rPr>
          <w:rFonts w:asciiTheme="majorBidi" w:hAnsiTheme="majorBidi" w:cstheme="majorBidi"/>
          <w:sz w:val="28"/>
          <w:szCs w:val="28"/>
          <w:lang w:val="es-ES" w:bidi="ar-IQ"/>
        </w:rPr>
        <w:t xml:space="preserve"> (para que, a fin de que, para). </w:t>
      </w:r>
      <w:r w:rsidRPr="005E1ADB">
        <w:rPr>
          <w:rFonts w:asciiTheme="majorBidi" w:hAnsiTheme="majorBidi" w:cstheme="majorBidi"/>
          <w:i/>
          <w:iCs/>
          <w:sz w:val="28"/>
          <w:szCs w:val="28"/>
          <w:rtl/>
          <w:lang w:val="es-ES" w:bidi="ar-IQ"/>
        </w:rPr>
        <w:t>اذهبْ الى سريرك كي تستيقظَ باكراً</w:t>
      </w:r>
      <w:r w:rsidRPr="005E1ADB">
        <w:rPr>
          <w:rFonts w:asciiTheme="majorBidi" w:hAnsiTheme="majorBidi" w:cstheme="majorBidi"/>
          <w:i/>
          <w:iCs/>
          <w:sz w:val="28"/>
          <w:szCs w:val="28"/>
          <w:lang w:val="es-ES" w:bidi="ar-IQ"/>
        </w:rPr>
        <w:t xml:space="preserve">   vete a tu cama para que te despiertes temprano.</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5- la partícula </w:t>
      </w:r>
      <w:r w:rsidRPr="005E1ADB">
        <w:rPr>
          <w:rFonts w:asciiTheme="majorBidi" w:hAnsiTheme="majorBidi" w:cstheme="majorBidi"/>
          <w:i/>
          <w:iCs/>
          <w:sz w:val="28"/>
          <w:szCs w:val="28"/>
          <w:rtl/>
          <w:lang w:val="es-ES" w:bidi="ar-IQ"/>
        </w:rPr>
        <w:t>ل</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 xml:space="preserve"> expresando motivo (llamado </w:t>
      </w:r>
      <w:r w:rsidRPr="005E1ADB">
        <w:rPr>
          <w:rFonts w:asciiTheme="majorBidi" w:hAnsiTheme="majorBidi" w:cstheme="majorBidi"/>
          <w:i/>
          <w:iCs/>
          <w:sz w:val="28"/>
          <w:szCs w:val="28"/>
          <w:rtl/>
          <w:lang w:val="es-ES" w:bidi="ar-IQ"/>
        </w:rPr>
        <w:t>لام التعليل</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el lam</w:t>
      </w:r>
      <w:r w:rsidRPr="005E1ADB">
        <w:rPr>
          <w:rFonts w:asciiTheme="majorBidi" w:hAnsiTheme="majorBidi" w:cstheme="majorBidi"/>
          <w:sz w:val="28"/>
          <w:szCs w:val="28"/>
          <w:lang w:val="es-ES" w:bidi="ar-IQ"/>
        </w:rPr>
        <w:t xml:space="preserve"> del motivo o el </w:t>
      </w:r>
      <w:r w:rsidRPr="005E1ADB">
        <w:rPr>
          <w:rFonts w:asciiTheme="majorBidi" w:hAnsiTheme="majorBidi" w:cstheme="majorBidi"/>
          <w:sz w:val="28"/>
          <w:szCs w:val="28"/>
          <w:rtl/>
          <w:lang w:val="es-ES" w:bidi="ar-IQ"/>
        </w:rPr>
        <w:t xml:space="preserve"> </w:t>
      </w:r>
      <w:r w:rsidRPr="005E1ADB">
        <w:rPr>
          <w:rFonts w:asciiTheme="majorBidi" w:hAnsiTheme="majorBidi" w:cstheme="majorBidi"/>
          <w:i/>
          <w:iCs/>
          <w:sz w:val="28"/>
          <w:szCs w:val="28"/>
          <w:rtl/>
          <w:lang w:val="es-ES" w:bidi="ar-IQ"/>
        </w:rPr>
        <w:t>ل</w:t>
      </w:r>
      <w:r w:rsidRPr="005E1ADB">
        <w:rPr>
          <w:rFonts w:asciiTheme="majorBidi" w:hAnsiTheme="majorBidi" w:cstheme="majorBidi"/>
          <w:sz w:val="28"/>
          <w:szCs w:val="28"/>
          <w:lang w:val="es-ES" w:bidi="ar-IQ"/>
        </w:rPr>
        <w:t xml:space="preserve"> de </w:t>
      </w:r>
      <w:r w:rsidRPr="005E1ADB">
        <w:rPr>
          <w:rFonts w:asciiTheme="majorBidi" w:hAnsiTheme="majorBidi" w:cstheme="majorBidi"/>
          <w:i/>
          <w:iCs/>
          <w:sz w:val="28"/>
          <w:szCs w:val="28"/>
          <w:rtl/>
          <w:lang w:val="es-ES" w:bidi="ar-IQ"/>
        </w:rPr>
        <w:t>كيْ</w:t>
      </w:r>
      <w:r w:rsidRPr="005E1ADB">
        <w:rPr>
          <w:rFonts w:asciiTheme="majorBidi" w:hAnsiTheme="majorBidi" w:cstheme="majorBidi"/>
          <w:sz w:val="28"/>
          <w:szCs w:val="28"/>
          <w:lang w:val="es-ES" w:bidi="ar-IQ"/>
        </w:rPr>
        <w:t>).</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6- las conjunciones </w:t>
      </w:r>
      <w:r w:rsidRPr="005E1ADB">
        <w:rPr>
          <w:rFonts w:asciiTheme="majorBidi" w:hAnsiTheme="majorBidi" w:cstheme="majorBidi"/>
          <w:sz w:val="28"/>
          <w:szCs w:val="28"/>
          <w:rtl/>
          <w:lang w:val="es-ES" w:bidi="ar-IQ"/>
        </w:rPr>
        <w:t xml:space="preserve"> </w:t>
      </w:r>
      <w:r w:rsidRPr="005E1ADB">
        <w:rPr>
          <w:rFonts w:asciiTheme="majorBidi" w:hAnsiTheme="majorBidi" w:cstheme="majorBidi"/>
          <w:i/>
          <w:iCs/>
          <w:sz w:val="28"/>
          <w:szCs w:val="28"/>
          <w:rtl/>
          <w:lang w:val="es-ES" w:bidi="ar-IQ"/>
        </w:rPr>
        <w:t>او</w:t>
      </w:r>
      <w:r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rtl/>
          <w:lang w:val="es-ES" w:bidi="ar-IQ"/>
        </w:rPr>
        <w:t xml:space="preserve"> </w:t>
      </w:r>
      <w:r w:rsidRPr="005E1ADB">
        <w:rPr>
          <w:rFonts w:asciiTheme="majorBidi" w:hAnsiTheme="majorBidi" w:cstheme="majorBidi"/>
          <w:i/>
          <w:iCs/>
          <w:sz w:val="28"/>
          <w:szCs w:val="28"/>
          <w:rtl/>
          <w:lang w:val="es-ES" w:bidi="ar-IQ"/>
        </w:rPr>
        <w:t>و</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 w:bidi="ar-IQ"/>
        </w:rPr>
        <w:t>ف</w:t>
      </w:r>
      <w:r w:rsidRPr="005E1ADB">
        <w:rPr>
          <w:rFonts w:asciiTheme="majorBidi" w:hAnsiTheme="majorBidi" w:cstheme="majorBidi"/>
          <w:sz w:val="28"/>
          <w:szCs w:val="28"/>
          <w:lang w:val="es-ES" w:bidi="ar-IQ"/>
        </w:rPr>
        <w:t xml:space="preserve">  y</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 w:bidi="ar-IQ"/>
        </w:rPr>
        <w:t xml:space="preserve"> ثُم</w:t>
      </w:r>
      <w:r w:rsidRPr="005E1ADB">
        <w:rPr>
          <w:rFonts w:asciiTheme="majorBidi" w:hAnsiTheme="majorBidi" w:cstheme="majorBidi"/>
          <w:sz w:val="28"/>
          <w:szCs w:val="28"/>
          <w:lang w:val="es-ES" w:bidi="ar-IQ"/>
        </w:rPr>
        <w:t xml:space="preserve"> que unen el aoristo y un nombre primitivo, como el </w:t>
      </w:r>
      <w:r w:rsidRPr="005E1ADB">
        <w:rPr>
          <w:rFonts w:asciiTheme="majorBidi" w:hAnsiTheme="majorBidi" w:cstheme="majorBidi"/>
          <w:i/>
          <w:iCs/>
          <w:sz w:val="28"/>
          <w:szCs w:val="28"/>
          <w:lang w:val="es-ES" w:bidi="ar-IQ"/>
        </w:rPr>
        <w:t>masdar</w:t>
      </w:r>
      <w:r w:rsidRPr="005E1ADB">
        <w:rPr>
          <w:rFonts w:asciiTheme="majorBidi" w:hAnsiTheme="majorBidi" w:cstheme="majorBidi"/>
          <w:sz w:val="28"/>
          <w:szCs w:val="28"/>
          <w:lang w:val="es-ES" w:bidi="ar-IQ"/>
        </w:rPr>
        <w:t>.</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7- </w:t>
      </w:r>
      <w:r w:rsidRPr="005E1ADB">
        <w:rPr>
          <w:rFonts w:asciiTheme="majorBidi" w:hAnsiTheme="majorBidi" w:cstheme="majorBidi"/>
          <w:i/>
          <w:iCs/>
          <w:sz w:val="28"/>
          <w:szCs w:val="28"/>
          <w:rtl/>
          <w:lang w:val="es-ES" w:bidi="ar-IQ"/>
        </w:rPr>
        <w:t>حتى</w:t>
      </w:r>
      <w:r w:rsidRPr="005E1ADB">
        <w:rPr>
          <w:rFonts w:asciiTheme="majorBidi" w:hAnsiTheme="majorBidi" w:cstheme="majorBidi"/>
          <w:sz w:val="28"/>
          <w:szCs w:val="28"/>
          <w:rtl/>
          <w:lang w:val="es-ES" w:bidi="ar-IQ"/>
        </w:rPr>
        <w:t xml:space="preserve"> </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hatta</w:t>
      </w:r>
      <w:r w:rsidRPr="005E1ADB">
        <w:rPr>
          <w:rFonts w:asciiTheme="majorBidi" w:hAnsiTheme="majorBidi" w:cstheme="majorBidi"/>
          <w:sz w:val="28"/>
          <w:szCs w:val="28"/>
          <w:lang w:val="es-ES" w:bidi="ar-IQ"/>
        </w:rPr>
        <w:t xml:space="preserve"> (hasta, para que, a fin de (que).</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8- El </w:t>
      </w:r>
      <w:r w:rsidRPr="005E1ADB">
        <w:rPr>
          <w:rFonts w:asciiTheme="majorBidi" w:hAnsiTheme="majorBidi" w:cstheme="majorBidi"/>
          <w:i/>
          <w:iCs/>
          <w:sz w:val="28"/>
          <w:szCs w:val="28"/>
          <w:rtl/>
          <w:lang w:val="es-ES" w:bidi="ar-IQ"/>
        </w:rPr>
        <w:t>ل</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de negación, llamado</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 w:bidi="ar-IQ"/>
        </w:rPr>
        <w:t xml:space="preserve"> لام الجحود</w:t>
      </w:r>
      <w:r w:rsidRPr="005E1ADB">
        <w:rPr>
          <w:rFonts w:asciiTheme="majorBidi" w:hAnsiTheme="majorBidi" w:cstheme="majorBidi"/>
          <w:sz w:val="28"/>
          <w:szCs w:val="28"/>
          <w:lang w:val="es-ES" w:bidi="ar-IQ"/>
        </w:rPr>
        <w:t xml:space="preserve">, que cuando se coloca después del verbo </w:t>
      </w:r>
      <w:r w:rsidRPr="005E1ADB">
        <w:rPr>
          <w:rFonts w:asciiTheme="majorBidi" w:hAnsiTheme="majorBidi" w:cstheme="majorBidi"/>
          <w:i/>
          <w:iCs/>
          <w:sz w:val="28"/>
          <w:szCs w:val="28"/>
          <w:lang w:val="es-ES" w:bidi="ar-IQ"/>
        </w:rPr>
        <w:t>kana</w:t>
      </w:r>
      <w:r w:rsidRPr="005E1ADB">
        <w:rPr>
          <w:rFonts w:asciiTheme="majorBidi" w:hAnsiTheme="majorBidi" w:cstheme="majorBidi"/>
          <w:sz w:val="28"/>
          <w:szCs w:val="28"/>
          <w:lang w:val="es-ES" w:bidi="ar-IQ"/>
        </w:rPr>
        <w:t xml:space="preserve"> expresa negación.</w:t>
      </w:r>
    </w:p>
    <w:p w:rsidR="00B21041" w:rsidRPr="005E1ADB" w:rsidRDefault="00B21041" w:rsidP="005E1ADB">
      <w:pPr>
        <w:bidi w:val="0"/>
        <w:spacing w:line="360" w:lineRule="auto"/>
        <w:jc w:val="both"/>
        <w:rPr>
          <w:rFonts w:asciiTheme="majorBidi" w:hAnsiTheme="majorBidi" w:cstheme="majorBidi"/>
          <w:sz w:val="28"/>
          <w:szCs w:val="28"/>
          <w:rtl/>
          <w:lang w:val="es-ES" w:bidi="ar-IQ"/>
        </w:rPr>
      </w:pPr>
      <w:r w:rsidRPr="005E1ADB">
        <w:rPr>
          <w:rFonts w:asciiTheme="majorBidi" w:hAnsiTheme="majorBidi" w:cstheme="majorBidi"/>
          <w:i/>
          <w:iCs/>
          <w:sz w:val="28"/>
          <w:szCs w:val="28"/>
          <w:rtl/>
          <w:lang w:val="es-ES" w:bidi="ar-IQ"/>
        </w:rPr>
        <w:t>ما كانَ اللهُ ليظلمُهم</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Dios no iba a oprimirlos</w:t>
      </w:r>
      <w:r w:rsidRPr="005E1ADB">
        <w:rPr>
          <w:rFonts w:asciiTheme="majorBidi" w:hAnsiTheme="majorBidi" w:cstheme="majorBidi"/>
          <w:sz w:val="28"/>
          <w:szCs w:val="28"/>
          <w:lang w:val="es-ES" w:bidi="ar-IQ"/>
        </w:rPr>
        <w:t xml:space="preserve">.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9- El  </w:t>
      </w:r>
      <w:r w:rsidRPr="005E1ADB">
        <w:rPr>
          <w:rFonts w:asciiTheme="majorBidi" w:hAnsiTheme="majorBidi" w:cstheme="majorBidi"/>
          <w:i/>
          <w:iCs/>
          <w:sz w:val="28"/>
          <w:szCs w:val="28"/>
          <w:rtl/>
          <w:lang w:val="es-ES" w:bidi="ar-IQ"/>
        </w:rPr>
        <w:t>ف</w:t>
      </w:r>
      <w:r w:rsidRPr="005E1ADB">
        <w:rPr>
          <w:rFonts w:asciiTheme="majorBidi" w:hAnsiTheme="majorBidi" w:cstheme="majorBidi"/>
          <w:sz w:val="28"/>
          <w:szCs w:val="28"/>
          <w:lang w:val="es-ES" w:bidi="ar-IQ"/>
        </w:rPr>
        <w:t xml:space="preserve"> de motivo (</w:t>
      </w:r>
      <w:r w:rsidRPr="005E1ADB">
        <w:rPr>
          <w:rFonts w:asciiTheme="majorBidi" w:hAnsiTheme="majorBidi" w:cstheme="majorBidi"/>
          <w:i/>
          <w:iCs/>
          <w:sz w:val="28"/>
          <w:szCs w:val="28"/>
          <w:rtl/>
          <w:lang w:val="es-ES" w:bidi="ar-IQ"/>
        </w:rPr>
        <w:t>الفاء السببية</w:t>
      </w:r>
      <w:r w:rsidRPr="005E1ADB">
        <w:rPr>
          <w:rFonts w:asciiTheme="majorBidi" w:hAnsiTheme="majorBidi" w:cstheme="majorBidi"/>
          <w:sz w:val="28"/>
          <w:szCs w:val="28"/>
          <w:lang w:val="es-ES" w:bidi="ar-IQ"/>
        </w:rPr>
        <w:t xml:space="preserve">) el </w:t>
      </w:r>
      <w:r w:rsidRPr="005E1ADB">
        <w:rPr>
          <w:rFonts w:asciiTheme="majorBidi" w:hAnsiTheme="majorBidi" w:cstheme="majorBidi"/>
          <w:i/>
          <w:iCs/>
          <w:sz w:val="28"/>
          <w:szCs w:val="28"/>
          <w:rtl/>
          <w:lang w:val="es-ES" w:bidi="ar-IQ"/>
        </w:rPr>
        <w:t>و</w:t>
      </w:r>
      <w:r w:rsidRPr="005E1ADB">
        <w:rPr>
          <w:rFonts w:asciiTheme="majorBidi" w:hAnsiTheme="majorBidi" w:cstheme="majorBidi"/>
          <w:sz w:val="28"/>
          <w:szCs w:val="28"/>
          <w:lang w:val="es-ES" w:bidi="ar-IQ"/>
        </w:rPr>
        <w:t xml:space="preserve"> de concomitancia (</w:t>
      </w:r>
      <w:r w:rsidRPr="005E1ADB">
        <w:rPr>
          <w:rFonts w:asciiTheme="majorBidi" w:hAnsiTheme="majorBidi" w:cstheme="majorBidi"/>
          <w:i/>
          <w:iCs/>
          <w:sz w:val="28"/>
          <w:szCs w:val="28"/>
          <w:rtl/>
          <w:lang w:val="es-ES" w:bidi="ar-IQ"/>
        </w:rPr>
        <w:t>واو المعية</w:t>
      </w:r>
      <w:r w:rsidRPr="005E1ADB">
        <w:rPr>
          <w:rFonts w:asciiTheme="majorBidi" w:hAnsiTheme="majorBidi" w:cstheme="majorBidi"/>
          <w:sz w:val="28"/>
          <w:szCs w:val="28"/>
          <w:lang w:val="es-ES" w:bidi="ar-IQ"/>
        </w:rPr>
        <w:t xml:space="preserve"> ) siendo el verbo el segundo término de una oración negativa o exhortativa.</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لمْ تَرحَمْ فترْحَمَ</w:t>
      </w:r>
      <w:r w:rsidRPr="005E1ADB">
        <w:rPr>
          <w:rFonts w:asciiTheme="majorBidi" w:hAnsiTheme="majorBidi" w:cstheme="majorBidi"/>
          <w:i/>
          <w:iCs/>
          <w:sz w:val="28"/>
          <w:szCs w:val="28"/>
          <w:lang w:val="es-ES" w:bidi="ar-IQ"/>
        </w:rPr>
        <w:t xml:space="preserve">   No has sido misericordioso para que lo sean contigo</w:t>
      </w:r>
      <w:r w:rsidRPr="005E1ADB">
        <w:rPr>
          <w:rFonts w:asciiTheme="majorBidi" w:hAnsiTheme="majorBidi" w:cstheme="majorBidi"/>
          <w:sz w:val="28"/>
          <w:szCs w:val="28"/>
          <w:lang w:val="es-ES" w:bidi="ar-IQ"/>
        </w:rPr>
        <w:t xml:space="preserve">.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 xml:space="preserve">زُرني وَاُكرمَ     </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Visítame y te honraré</w:t>
      </w:r>
      <w:r w:rsidRPr="005E1ADB">
        <w:rPr>
          <w:rFonts w:asciiTheme="majorBidi" w:hAnsiTheme="majorBidi" w:cstheme="majorBidi"/>
          <w:sz w:val="28"/>
          <w:szCs w:val="28"/>
          <w:lang w:val="es-ES" w:bidi="ar-IQ"/>
        </w:rPr>
        <w:t xml:space="preserve">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10- </w:t>
      </w:r>
      <w:r w:rsidRPr="005E1ADB">
        <w:rPr>
          <w:rFonts w:asciiTheme="majorBidi" w:hAnsiTheme="majorBidi" w:cstheme="majorBidi"/>
          <w:sz w:val="28"/>
          <w:szCs w:val="28"/>
          <w:rtl/>
          <w:lang w:val="es-ES" w:bidi="ar-IQ"/>
        </w:rPr>
        <w:t>أَلاَّ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alla</w:t>
      </w:r>
      <w:r w:rsidRPr="005E1ADB">
        <w:rPr>
          <w:rFonts w:asciiTheme="majorBidi" w:hAnsiTheme="majorBidi" w:cstheme="majorBidi"/>
          <w:sz w:val="28"/>
          <w:szCs w:val="28"/>
          <w:lang w:val="es-ES" w:bidi="ar-IQ"/>
        </w:rPr>
        <w:t>, (que no), ej. :</w:t>
      </w:r>
    </w:p>
    <w:p w:rsidR="00B21041" w:rsidRPr="005E1ADB" w:rsidRDefault="00B21041"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امرهمُ ألاّ يحضرواَ</w:t>
      </w:r>
      <w:r w:rsidRPr="005E1ADB">
        <w:rPr>
          <w:rFonts w:asciiTheme="majorBidi" w:hAnsiTheme="majorBidi" w:cstheme="majorBidi"/>
          <w:i/>
          <w:iCs/>
          <w:sz w:val="28"/>
          <w:szCs w:val="28"/>
          <w:lang w:val="es-ES" w:bidi="ar-IQ"/>
        </w:rPr>
        <w:t xml:space="preserve">     les ordenó que no se presentaran.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11- </w:t>
      </w:r>
      <w:r w:rsidRPr="005E1ADB">
        <w:rPr>
          <w:rFonts w:asciiTheme="majorBidi" w:hAnsiTheme="majorBidi" w:cstheme="majorBidi"/>
          <w:i/>
          <w:iCs/>
          <w:sz w:val="28"/>
          <w:szCs w:val="28"/>
          <w:rtl/>
          <w:lang w:val="es-ES" w:bidi="ar-IQ"/>
        </w:rPr>
        <w:t>لِئَلاَّ</w:t>
      </w:r>
      <w:r w:rsidRPr="005E1ADB">
        <w:rPr>
          <w:rFonts w:asciiTheme="majorBidi" w:hAnsiTheme="majorBidi" w:cstheme="majorBidi"/>
          <w:sz w:val="28"/>
          <w:szCs w:val="28"/>
          <w:lang w:val="es-ES" w:bidi="ar-IQ"/>
        </w:rPr>
        <w:t xml:space="preserve"> , </w:t>
      </w:r>
      <w:r w:rsidRPr="005E1ADB">
        <w:rPr>
          <w:rFonts w:asciiTheme="majorBidi" w:hAnsiTheme="majorBidi" w:cstheme="majorBidi"/>
          <w:i/>
          <w:iCs/>
          <w:sz w:val="28"/>
          <w:szCs w:val="28"/>
          <w:lang w:val="es-ES" w:bidi="ar-IQ"/>
        </w:rPr>
        <w:t>li'alla</w:t>
      </w:r>
      <w:r w:rsidRPr="005E1ADB">
        <w:rPr>
          <w:rFonts w:asciiTheme="majorBidi" w:hAnsiTheme="majorBidi" w:cstheme="majorBidi"/>
          <w:sz w:val="28"/>
          <w:szCs w:val="28"/>
          <w:lang w:val="es-ES" w:bidi="ar-IQ"/>
        </w:rPr>
        <w:t xml:space="preserve"> (para que no).</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12- </w:t>
      </w:r>
      <w:r w:rsidRPr="005E1ADB">
        <w:rPr>
          <w:rFonts w:asciiTheme="majorBidi" w:hAnsiTheme="majorBidi" w:cstheme="majorBidi"/>
          <w:i/>
          <w:iCs/>
          <w:sz w:val="28"/>
          <w:szCs w:val="28"/>
          <w:rtl/>
          <w:lang w:val="es-ES" w:bidi="ar-IQ"/>
        </w:rPr>
        <w:t>كَيْلا</w:t>
      </w:r>
      <w:r w:rsidRPr="005E1ADB">
        <w:rPr>
          <w:rFonts w:asciiTheme="majorBidi" w:hAnsiTheme="majorBidi" w:cstheme="majorBidi"/>
          <w:i/>
          <w:iCs/>
          <w:sz w:val="28"/>
          <w:szCs w:val="28"/>
          <w:lang w:val="es-ES" w:bidi="ar-IQ"/>
        </w:rPr>
        <w:t xml:space="preserve">  kayla</w:t>
      </w:r>
      <w:r w:rsidRPr="005E1ADB">
        <w:rPr>
          <w:rFonts w:asciiTheme="majorBidi" w:hAnsiTheme="majorBidi" w:cstheme="majorBidi"/>
          <w:sz w:val="28"/>
          <w:szCs w:val="28"/>
          <w:lang w:val="es-ES" w:bidi="ar-IQ"/>
        </w:rPr>
        <w:t xml:space="preserve"> (para no) ej. :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rtl/>
          <w:lang w:val="es-ES" w:bidi="ar-IQ"/>
        </w:rPr>
        <w:t>ينهض الطالبُ مبكراً كيْلا يفقدَ الباص</w:t>
      </w:r>
      <w:r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rtl/>
          <w:lang w:val="es-ES" w:bidi="ar-IQ"/>
        </w:rPr>
        <w:t xml:space="preserve">        </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El estudiante despierta temprano para no perder el autobús.  </w:t>
      </w:r>
      <w:r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rtl/>
          <w:lang w:val="es-ES" w:bidi="ar-IQ"/>
        </w:rPr>
        <w:t xml:space="preserve"> </w:t>
      </w:r>
      <w:r w:rsidRPr="005E1ADB">
        <w:rPr>
          <w:rFonts w:asciiTheme="majorBidi" w:hAnsiTheme="majorBidi" w:cstheme="majorBidi"/>
          <w:sz w:val="28"/>
          <w:szCs w:val="28"/>
          <w:lang w:val="es-ES" w:bidi="ar-IQ"/>
        </w:rPr>
        <w:t xml:space="preserve">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13- </w:t>
      </w:r>
      <w:r w:rsidRPr="005E1ADB">
        <w:rPr>
          <w:rFonts w:asciiTheme="majorBidi" w:hAnsiTheme="majorBidi" w:cstheme="majorBidi"/>
          <w:i/>
          <w:iCs/>
          <w:sz w:val="28"/>
          <w:szCs w:val="28"/>
          <w:rtl/>
          <w:lang w:val="es-ES" w:bidi="ar-IQ"/>
        </w:rPr>
        <w:t>لِكَيْلاَ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likayla</w:t>
      </w:r>
      <w:r w:rsidRPr="005E1ADB">
        <w:rPr>
          <w:rFonts w:asciiTheme="majorBidi" w:hAnsiTheme="majorBidi" w:cstheme="majorBidi"/>
          <w:sz w:val="28"/>
          <w:szCs w:val="28"/>
          <w:lang w:val="es-ES" w:bidi="ar-IQ"/>
        </w:rPr>
        <w:t xml:space="preserve"> (para no).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14- </w:t>
      </w:r>
      <w:r w:rsidRPr="005E1ADB">
        <w:rPr>
          <w:rFonts w:asciiTheme="majorBidi" w:hAnsiTheme="majorBidi" w:cstheme="majorBidi"/>
          <w:i/>
          <w:iCs/>
          <w:sz w:val="28"/>
          <w:szCs w:val="28"/>
          <w:rtl/>
          <w:lang w:val="es-ES" w:bidi="ar-IQ"/>
        </w:rPr>
        <w:t>لِكَيْ</w:t>
      </w:r>
      <w:r w:rsidRPr="005E1ADB">
        <w:rPr>
          <w:rFonts w:asciiTheme="majorBidi" w:hAnsiTheme="majorBidi" w:cstheme="majorBidi"/>
          <w:i/>
          <w:iCs/>
          <w:sz w:val="28"/>
          <w:szCs w:val="28"/>
          <w:lang w:val="es-ES" w:bidi="ar-IQ"/>
        </w:rPr>
        <w:t xml:space="preserve"> likay</w:t>
      </w:r>
      <w:r w:rsidRPr="005E1ADB">
        <w:rPr>
          <w:rFonts w:asciiTheme="majorBidi" w:hAnsiTheme="majorBidi" w:cstheme="majorBidi"/>
          <w:sz w:val="28"/>
          <w:szCs w:val="28"/>
          <w:lang w:val="es-ES" w:bidi="ar-IQ"/>
        </w:rPr>
        <w:t xml:space="preserve"> (para ) ej. : </w:t>
      </w:r>
    </w:p>
    <w:p w:rsidR="00B21041" w:rsidRPr="005E1ADB" w:rsidRDefault="00B21041"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 xml:space="preserve">جاءَ السيد وزير الدفاع الاسباني الى لبنان لكي يزورَ القوات الاسبانية المنتشرة هناك             </w:t>
      </w:r>
    </w:p>
    <w:p w:rsidR="00B21041" w:rsidRPr="005E1ADB" w:rsidRDefault="00B21041"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lang w:val="es-ES" w:bidi="ar-IQ"/>
        </w:rPr>
        <w:t>El señor ministro de defensa español vino a Líbano para visitar las tropas españolas desplegadas allí.</w:t>
      </w:r>
    </w:p>
    <w:p w:rsidR="00B21041" w:rsidRPr="005E1ADB" w:rsidRDefault="00B21041" w:rsidP="005E1ADB">
      <w:pPr>
        <w:bidi w:val="0"/>
        <w:spacing w:line="360" w:lineRule="auto"/>
        <w:jc w:val="both"/>
        <w:rPr>
          <w:rFonts w:asciiTheme="majorBidi" w:hAnsiTheme="majorBidi" w:cstheme="majorBidi"/>
          <w:i/>
          <w:iCs/>
          <w:sz w:val="28"/>
          <w:szCs w:val="28"/>
          <w:lang w:val="es-ES" w:bidi="ar-IQ"/>
        </w:rPr>
      </w:pPr>
    </w:p>
    <w:p w:rsidR="00B21041" w:rsidRPr="005E1ADB" w:rsidRDefault="00B21041"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1.2.1.3. El imperfectivo yusivo (apocopado):</w:t>
      </w:r>
    </w:p>
    <w:p w:rsidR="00B21041" w:rsidRPr="005E1ADB" w:rsidRDefault="001F7450"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w:t>
      </w:r>
      <w:r w:rsidR="00B21041" w:rsidRPr="005E1ADB">
        <w:rPr>
          <w:rFonts w:asciiTheme="majorBidi" w:hAnsiTheme="majorBidi" w:cstheme="majorBidi"/>
          <w:sz w:val="28"/>
          <w:szCs w:val="28"/>
          <w:lang w:val="es-ES" w:bidi="ar-IQ"/>
        </w:rPr>
        <w:t xml:space="preserve">Federico Corriente (2006:157 -158) aclara que el imperfectivo apocopado ,el modelo más sencillo morfológicamente entre todos los modos del imperfectivo, se denomina apocopado por la brevedad morfológica que tiene, carece de cualquier contenido semántico y sintáctico uniforme. Pues, este es requerido después de las negaciones </w:t>
      </w:r>
      <w:r w:rsidR="00B21041" w:rsidRPr="005E1ADB">
        <w:rPr>
          <w:rFonts w:asciiTheme="majorBidi" w:hAnsiTheme="majorBidi" w:cstheme="majorBidi"/>
          <w:i/>
          <w:iCs/>
          <w:sz w:val="28"/>
          <w:szCs w:val="28"/>
          <w:rtl/>
          <w:lang w:val="es-ES" w:bidi="ar-IQ"/>
        </w:rPr>
        <w:t>لمْ</w:t>
      </w:r>
      <w:r w:rsidR="00B21041" w:rsidRPr="005E1ADB">
        <w:rPr>
          <w:rFonts w:asciiTheme="majorBidi" w:hAnsiTheme="majorBidi" w:cstheme="majorBidi"/>
          <w:i/>
          <w:iCs/>
          <w:sz w:val="28"/>
          <w:szCs w:val="28"/>
          <w:lang w:val="es-ES" w:bidi="ar-IQ"/>
        </w:rPr>
        <w:t xml:space="preserve"> /lam/</w:t>
      </w:r>
      <w:r w:rsidR="00B21041" w:rsidRPr="005E1ADB">
        <w:rPr>
          <w:rFonts w:asciiTheme="majorBidi" w:hAnsiTheme="majorBidi" w:cstheme="majorBidi"/>
          <w:sz w:val="28"/>
          <w:szCs w:val="28"/>
          <w:lang w:val="es-ES" w:bidi="ar-IQ"/>
        </w:rPr>
        <w:t xml:space="preserve"> (no) y </w:t>
      </w:r>
      <w:r w:rsidR="00B21041" w:rsidRPr="005E1ADB">
        <w:rPr>
          <w:rFonts w:asciiTheme="majorBidi" w:hAnsiTheme="majorBidi" w:cstheme="majorBidi"/>
          <w:i/>
          <w:iCs/>
          <w:sz w:val="28"/>
          <w:szCs w:val="28"/>
          <w:rtl/>
          <w:lang w:val="es-ES" w:bidi="ar-IQ"/>
        </w:rPr>
        <w:t>لمَّا</w:t>
      </w:r>
      <w:r w:rsidR="00B21041" w:rsidRPr="005E1ADB">
        <w:rPr>
          <w:rFonts w:asciiTheme="majorBidi" w:hAnsiTheme="majorBidi" w:cstheme="majorBidi"/>
          <w:sz w:val="28"/>
          <w:szCs w:val="28"/>
          <w:lang w:val="es-ES" w:bidi="ar-IQ"/>
        </w:rPr>
        <w:t xml:space="preserve">  / </w:t>
      </w:r>
      <w:r w:rsidR="00B21041" w:rsidRPr="005E1ADB">
        <w:rPr>
          <w:rFonts w:asciiTheme="majorBidi" w:hAnsiTheme="majorBidi" w:cstheme="majorBidi"/>
          <w:i/>
          <w:iCs/>
          <w:sz w:val="28"/>
          <w:szCs w:val="28"/>
          <w:lang w:val="es-ES" w:bidi="ar-IQ"/>
        </w:rPr>
        <w:t>lamma</w:t>
      </w:r>
      <w:r w:rsidR="00B21041" w:rsidRPr="005E1ADB">
        <w:rPr>
          <w:rFonts w:asciiTheme="majorBidi" w:hAnsiTheme="majorBidi" w:cstheme="majorBidi"/>
          <w:sz w:val="28"/>
          <w:szCs w:val="28"/>
          <w:lang w:val="es-ES" w:bidi="ar-IQ"/>
        </w:rPr>
        <w:t xml:space="preserve"> / (aun no). Estas partículas dan al apocopado el sentido de perfectivo, como </w:t>
      </w:r>
      <w:r w:rsidR="00B21041" w:rsidRPr="005E1ADB">
        <w:rPr>
          <w:rFonts w:asciiTheme="majorBidi" w:hAnsiTheme="majorBidi" w:cstheme="majorBidi"/>
          <w:i/>
          <w:iCs/>
          <w:sz w:val="28"/>
          <w:szCs w:val="28"/>
          <w:rtl/>
          <w:lang w:val="es-ES" w:bidi="ar-IQ"/>
        </w:rPr>
        <w:t>لمْ يكتبْ</w:t>
      </w:r>
      <w:r w:rsidR="00B21041" w:rsidRPr="005E1ADB">
        <w:rPr>
          <w:rFonts w:asciiTheme="majorBidi" w:hAnsiTheme="majorBidi" w:cstheme="majorBidi"/>
          <w:sz w:val="28"/>
          <w:szCs w:val="28"/>
          <w:lang w:val="es-ES" w:bidi="ar-IQ"/>
        </w:rPr>
        <w:t xml:space="preserve"> / </w:t>
      </w:r>
      <w:r w:rsidR="00B21041" w:rsidRPr="005E1ADB">
        <w:rPr>
          <w:rFonts w:asciiTheme="majorBidi" w:hAnsiTheme="majorBidi" w:cstheme="majorBidi"/>
          <w:i/>
          <w:iCs/>
          <w:sz w:val="28"/>
          <w:szCs w:val="28"/>
          <w:lang w:val="es-ES" w:bidi="ar-IQ"/>
        </w:rPr>
        <w:t>lam yaktub / (no escribió)</w:t>
      </w:r>
      <w:r w:rsidR="00B21041" w:rsidRPr="005E1ADB">
        <w:rPr>
          <w:rFonts w:asciiTheme="majorBidi" w:hAnsiTheme="majorBidi" w:cstheme="majorBidi"/>
          <w:sz w:val="28"/>
          <w:szCs w:val="28"/>
          <w:lang w:val="es-ES" w:bidi="ar-IQ"/>
        </w:rPr>
        <w:t xml:space="preserve">, </w:t>
      </w:r>
      <w:r w:rsidR="00B21041" w:rsidRPr="005E1ADB">
        <w:rPr>
          <w:rFonts w:asciiTheme="majorBidi" w:hAnsiTheme="majorBidi" w:cstheme="majorBidi"/>
          <w:i/>
          <w:iCs/>
          <w:sz w:val="28"/>
          <w:szCs w:val="28"/>
          <w:rtl/>
          <w:lang w:val="es-ES" w:bidi="ar-IQ"/>
        </w:rPr>
        <w:t>لا</w:t>
      </w:r>
      <w:r w:rsidR="00B21041" w:rsidRPr="005E1ADB">
        <w:rPr>
          <w:rFonts w:asciiTheme="majorBidi" w:hAnsiTheme="majorBidi" w:cstheme="majorBidi"/>
          <w:sz w:val="28"/>
          <w:szCs w:val="28"/>
          <w:lang w:val="es-ES" w:bidi="ar-IQ"/>
        </w:rPr>
        <w:t xml:space="preserve"> </w:t>
      </w:r>
      <w:r w:rsidR="00B21041" w:rsidRPr="005E1ADB">
        <w:rPr>
          <w:rFonts w:asciiTheme="majorBidi" w:hAnsiTheme="majorBidi" w:cstheme="majorBidi"/>
          <w:i/>
          <w:iCs/>
          <w:sz w:val="28"/>
          <w:szCs w:val="28"/>
          <w:lang w:val="es-ES" w:bidi="ar-IQ"/>
        </w:rPr>
        <w:t xml:space="preserve"> la</w:t>
      </w:r>
      <w:r w:rsidR="00B21041" w:rsidRPr="005E1ADB">
        <w:rPr>
          <w:rFonts w:asciiTheme="majorBidi" w:hAnsiTheme="majorBidi" w:cstheme="majorBidi"/>
          <w:sz w:val="28"/>
          <w:szCs w:val="28"/>
          <w:lang w:val="es-ES" w:bidi="ar-IQ"/>
        </w:rPr>
        <w:t xml:space="preserve"> de prohibición  </w:t>
      </w:r>
      <w:r w:rsidR="00B21041" w:rsidRPr="005E1ADB">
        <w:rPr>
          <w:rFonts w:asciiTheme="majorBidi" w:hAnsiTheme="majorBidi" w:cstheme="majorBidi"/>
          <w:i/>
          <w:iCs/>
          <w:sz w:val="28"/>
          <w:szCs w:val="28"/>
          <w:rtl/>
          <w:lang w:val="es-ES" w:bidi="ar-IQ"/>
        </w:rPr>
        <w:t>لا تكتبْ</w:t>
      </w:r>
      <w:r w:rsidR="00B21041" w:rsidRPr="005E1ADB">
        <w:rPr>
          <w:rFonts w:asciiTheme="majorBidi" w:hAnsiTheme="majorBidi" w:cstheme="majorBidi"/>
          <w:i/>
          <w:iCs/>
          <w:sz w:val="28"/>
          <w:szCs w:val="28"/>
          <w:lang w:val="es-ES" w:bidi="ar-IQ"/>
        </w:rPr>
        <w:t xml:space="preserve"> / la: taktub/ (no escribas),</w:t>
      </w:r>
      <w:r w:rsidR="00B21041" w:rsidRPr="005E1ADB">
        <w:rPr>
          <w:rFonts w:asciiTheme="majorBidi" w:hAnsiTheme="majorBidi" w:cstheme="majorBidi"/>
          <w:sz w:val="28"/>
          <w:szCs w:val="28"/>
          <w:lang w:val="es-ES" w:bidi="ar-IQ"/>
        </w:rPr>
        <w:t xml:space="preserve"> </w:t>
      </w:r>
      <w:r w:rsidR="00B21041" w:rsidRPr="005E1ADB">
        <w:rPr>
          <w:rFonts w:asciiTheme="majorBidi" w:hAnsiTheme="majorBidi" w:cstheme="majorBidi"/>
          <w:sz w:val="28"/>
          <w:szCs w:val="28"/>
          <w:rtl/>
          <w:lang w:val="es-ES" w:bidi="ar-IQ"/>
        </w:rPr>
        <w:t xml:space="preserve">  </w:t>
      </w:r>
      <w:r w:rsidR="00B21041" w:rsidRPr="005E1ADB">
        <w:rPr>
          <w:rFonts w:asciiTheme="majorBidi" w:hAnsiTheme="majorBidi" w:cstheme="majorBidi"/>
          <w:i/>
          <w:iCs/>
          <w:sz w:val="28"/>
          <w:szCs w:val="28"/>
          <w:rtl/>
          <w:lang w:val="es-ES" w:bidi="ar-IQ"/>
        </w:rPr>
        <w:t>لِ/</w:t>
      </w:r>
      <w:r w:rsidR="00B21041" w:rsidRPr="005E1ADB">
        <w:rPr>
          <w:rFonts w:asciiTheme="majorBidi" w:hAnsiTheme="majorBidi" w:cstheme="majorBidi"/>
          <w:i/>
          <w:iCs/>
          <w:sz w:val="28"/>
          <w:szCs w:val="28"/>
          <w:lang w:val="es-ES" w:bidi="ar-IQ"/>
        </w:rPr>
        <w:t xml:space="preserve">  li-/</w:t>
      </w:r>
      <w:r w:rsidR="00B21041" w:rsidRPr="005E1ADB">
        <w:rPr>
          <w:rFonts w:asciiTheme="majorBidi" w:hAnsiTheme="majorBidi" w:cstheme="majorBidi"/>
          <w:sz w:val="28"/>
          <w:szCs w:val="28"/>
          <w:lang w:val="es-ES" w:bidi="ar-IQ"/>
        </w:rPr>
        <w:t xml:space="preserve"> yusivo o exhortativo </w:t>
      </w:r>
      <w:r w:rsidR="00B21041" w:rsidRPr="005E1ADB">
        <w:rPr>
          <w:rFonts w:asciiTheme="majorBidi" w:hAnsiTheme="majorBidi" w:cstheme="majorBidi"/>
          <w:i/>
          <w:iCs/>
          <w:sz w:val="28"/>
          <w:szCs w:val="28"/>
          <w:rtl/>
          <w:lang w:val="es-ES" w:bidi="ar-IQ"/>
        </w:rPr>
        <w:t>لِيكتبْ</w:t>
      </w:r>
      <w:r w:rsidR="00B21041" w:rsidRPr="005E1ADB">
        <w:rPr>
          <w:rFonts w:asciiTheme="majorBidi" w:hAnsiTheme="majorBidi" w:cstheme="majorBidi"/>
          <w:i/>
          <w:iCs/>
          <w:sz w:val="28"/>
          <w:szCs w:val="28"/>
          <w:lang w:val="es-ES" w:bidi="ar-IQ"/>
        </w:rPr>
        <w:t xml:space="preserve"> / li-yaktub/ ( que escriba)</w:t>
      </w:r>
      <w:r w:rsidR="00B21041" w:rsidRPr="005E1ADB">
        <w:rPr>
          <w:rFonts w:asciiTheme="majorBidi" w:hAnsiTheme="majorBidi" w:cstheme="majorBidi"/>
          <w:sz w:val="28"/>
          <w:szCs w:val="28"/>
          <w:lang w:val="es-ES" w:bidi="ar-IQ"/>
        </w:rPr>
        <w:t xml:space="preserve"> , asimismo el apocopado es requerido en las oraciones de estructuras condicionales.</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Una de las formas del presente árabe es el imperfectivo yusivo que no tiene  ninguna marca flexiva  en su final, o sea que, es </w:t>
      </w:r>
      <w:r w:rsidRPr="005E1ADB">
        <w:rPr>
          <w:rFonts w:asciiTheme="majorBidi" w:hAnsiTheme="majorBidi" w:cstheme="majorBidi"/>
          <w:i/>
          <w:iCs/>
          <w:sz w:val="28"/>
          <w:szCs w:val="28"/>
          <w:lang w:val="es-ES" w:bidi="ar-IQ"/>
        </w:rPr>
        <w:t>sukunado</w:t>
      </w:r>
      <w:r w:rsidRPr="005E1ADB">
        <w:rPr>
          <w:rFonts w:asciiTheme="majorBidi" w:hAnsiTheme="majorBidi" w:cstheme="majorBidi"/>
          <w:sz w:val="28"/>
          <w:szCs w:val="28"/>
          <w:lang w:val="es-ES" w:bidi="ar-IQ"/>
        </w:rPr>
        <w:t>. Hemos opinado inscribir esta forma verbal del presente árabe en nuestro estudio para que sea la imagen más clara a los interesados por los modos y formas verbales del idioma árabe por la razón de que algunos casos del yusivo requieren el modo subjuntivo al traducirlo al español, como el imperativo y la prohibición. Es necesario  citar  las partículas que imponen  la forma apocopada del presente, a pesar de que no todas imponen que el verbo sea en forma del modo subjuntivo.</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Abbud (1955:200) indica que  las  partículas de yusivo se dividen en dos clases: las que producen </w:t>
      </w:r>
      <w:r w:rsidRPr="005E1ADB">
        <w:rPr>
          <w:rFonts w:asciiTheme="majorBidi" w:hAnsiTheme="majorBidi" w:cstheme="majorBidi"/>
          <w:i/>
          <w:iCs/>
          <w:sz w:val="28"/>
          <w:szCs w:val="28"/>
          <w:lang w:val="es-ES" w:bidi="ar-IQ"/>
        </w:rPr>
        <w:t>el yazm</w:t>
      </w:r>
      <w:r w:rsidRPr="005E1ADB">
        <w:rPr>
          <w:rFonts w:asciiTheme="majorBidi" w:hAnsiTheme="majorBidi" w:cstheme="majorBidi"/>
          <w:sz w:val="28"/>
          <w:szCs w:val="28"/>
          <w:lang w:val="es-ES" w:bidi="ar-IQ"/>
        </w:rPr>
        <w:t xml:space="preserve"> en un sólo verbo, y otras lo producen en dos.</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Según Paradela Alonso (200</w:t>
      </w:r>
      <w:r w:rsidRPr="005E1ADB">
        <w:rPr>
          <w:rFonts w:asciiTheme="majorBidi" w:hAnsiTheme="majorBidi" w:cstheme="majorBidi"/>
          <w:sz w:val="28"/>
          <w:szCs w:val="28"/>
          <w:rtl/>
          <w:lang w:val="es-ES" w:bidi="ar-IQ"/>
        </w:rPr>
        <w:t>5</w:t>
      </w:r>
      <w:r w:rsidRPr="005E1ADB">
        <w:rPr>
          <w:rFonts w:asciiTheme="majorBidi" w:hAnsiTheme="majorBidi" w:cstheme="majorBidi"/>
          <w:sz w:val="28"/>
          <w:szCs w:val="28"/>
          <w:lang w:val="es-ES" w:bidi="ar-IQ"/>
        </w:rPr>
        <w:t>: pp.119 y ss.) las partículas que influyen en un sólo verbo:</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لَمْ</w:t>
      </w:r>
      <w:r w:rsidRPr="005E1ADB">
        <w:rPr>
          <w:rFonts w:asciiTheme="majorBidi" w:hAnsiTheme="majorBidi" w:cstheme="majorBidi"/>
          <w:i/>
          <w:iCs/>
          <w:sz w:val="28"/>
          <w:szCs w:val="28"/>
          <w:lang w:val="es-ES" w:bidi="ar-IQ"/>
        </w:rPr>
        <w:t xml:space="preserve">  lam</w:t>
      </w:r>
      <w:r w:rsidRPr="005E1ADB">
        <w:rPr>
          <w:rFonts w:asciiTheme="majorBidi" w:hAnsiTheme="majorBidi" w:cstheme="majorBidi"/>
          <w:sz w:val="28"/>
          <w:szCs w:val="28"/>
          <w:lang w:val="es-ES" w:bidi="ar-IQ"/>
        </w:rPr>
        <w:t xml:space="preserve"> (no ) se usa para la negación del pasado.</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lang w:val="es-ES" w:bidi="ar-IQ"/>
        </w:rPr>
        <w:t>No he entendido este problema</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 w:bidi="ar-IQ"/>
        </w:rPr>
        <w:t xml:space="preserve">افهمْ هذه المسالة                                     </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 w:bidi="ar-IQ"/>
        </w:rPr>
        <w:t>لَمْ</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 xml:space="preserve">لا </w:t>
      </w:r>
      <w:r w:rsidRPr="005E1ADB">
        <w:rPr>
          <w:rFonts w:asciiTheme="majorBidi" w:hAnsiTheme="majorBidi" w:cstheme="majorBidi"/>
          <w:i/>
          <w:iCs/>
          <w:sz w:val="28"/>
          <w:szCs w:val="28"/>
          <w:lang w:val="es-ES" w:bidi="ar-IQ"/>
        </w:rPr>
        <w:t xml:space="preserve"> la</w:t>
      </w:r>
      <w:r w:rsidRPr="005E1ADB">
        <w:rPr>
          <w:rFonts w:asciiTheme="majorBidi" w:hAnsiTheme="majorBidi" w:cstheme="majorBidi"/>
          <w:sz w:val="28"/>
          <w:szCs w:val="28"/>
          <w:lang w:val="es-ES" w:bidi="ar-IQ"/>
        </w:rPr>
        <w:t xml:space="preserve">  partícula de prohibición, se usa para negar el imperativo, como:</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lang w:val="es-ES" w:bidi="ar-IQ"/>
        </w:rPr>
        <w:t>No me digas mentiras</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 w:bidi="ar-IQ"/>
        </w:rPr>
        <w:t>لا تقلْ لي الاكاذيب</w:t>
      </w:r>
      <w:r w:rsidRPr="005E1ADB">
        <w:rPr>
          <w:rFonts w:asciiTheme="majorBidi" w:hAnsiTheme="majorBidi" w:cstheme="majorBidi"/>
          <w:sz w:val="28"/>
          <w:szCs w:val="28"/>
          <w:rtl/>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لِ</w:t>
      </w:r>
      <w:r w:rsidRPr="005E1ADB">
        <w:rPr>
          <w:rFonts w:asciiTheme="majorBidi" w:hAnsiTheme="majorBidi" w:cstheme="majorBidi"/>
          <w:i/>
          <w:iCs/>
          <w:sz w:val="28"/>
          <w:szCs w:val="28"/>
          <w:lang w:val="es-ES" w:bidi="ar-IQ"/>
        </w:rPr>
        <w:t xml:space="preserve"> li</w:t>
      </w:r>
      <w:r w:rsidRPr="005E1ADB">
        <w:rPr>
          <w:rFonts w:asciiTheme="majorBidi" w:hAnsiTheme="majorBidi" w:cstheme="majorBidi"/>
          <w:sz w:val="28"/>
          <w:szCs w:val="28"/>
          <w:lang w:val="es-ES" w:bidi="ar-IQ"/>
        </w:rPr>
        <w:t xml:space="preserve">,  el </w:t>
      </w:r>
      <w:r w:rsidRPr="005E1ADB">
        <w:rPr>
          <w:rFonts w:asciiTheme="majorBidi" w:hAnsiTheme="majorBidi" w:cstheme="majorBidi"/>
          <w:i/>
          <w:iCs/>
          <w:sz w:val="28"/>
          <w:szCs w:val="28"/>
          <w:lang w:val="es-ES" w:bidi="ar-IQ"/>
        </w:rPr>
        <w:t>lam</w:t>
      </w:r>
      <w:r w:rsidRPr="005E1ADB">
        <w:rPr>
          <w:rFonts w:asciiTheme="majorBidi" w:hAnsiTheme="majorBidi" w:cstheme="majorBidi"/>
          <w:sz w:val="28"/>
          <w:szCs w:val="28"/>
          <w:lang w:val="es-ES" w:bidi="ar-IQ"/>
        </w:rPr>
        <w:t xml:space="preserve"> del imperativo, se usa para formar el imperativo para las personas que en la conjugación verbal no se derivan.</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lang w:val="es-ES" w:bidi="ar-IQ"/>
        </w:rPr>
        <w:t xml:space="preserve">Que venga mañana por la tarde </w:t>
      </w:r>
      <w:r w:rsidRPr="005E1ADB">
        <w:rPr>
          <w:rFonts w:asciiTheme="majorBidi" w:hAnsiTheme="majorBidi" w:cstheme="majorBidi"/>
          <w:i/>
          <w:iCs/>
          <w:sz w:val="28"/>
          <w:szCs w:val="28"/>
          <w:rtl/>
          <w:lang w:val="es-ES" w:bidi="ar-IQ"/>
        </w:rPr>
        <w:t xml:space="preserve">لياتِ غداً مساءاً                                       </w:t>
      </w:r>
    </w:p>
    <w:p w:rsidR="00B21041" w:rsidRPr="005E1ADB" w:rsidRDefault="00B21041"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lang w:val="es-ES" w:bidi="ar-IQ"/>
        </w:rPr>
        <w:t xml:space="preserve">Vayamos ahora a la fiesta </w:t>
      </w:r>
      <w:r w:rsidRPr="005E1ADB">
        <w:rPr>
          <w:rFonts w:asciiTheme="majorBidi" w:hAnsiTheme="majorBidi" w:cstheme="majorBidi"/>
          <w:i/>
          <w:iCs/>
          <w:sz w:val="28"/>
          <w:szCs w:val="28"/>
          <w:rtl/>
          <w:lang w:val="es-ES" w:bidi="ar-IQ"/>
        </w:rPr>
        <w:t xml:space="preserve">لنذهبْ الى الحفلةِ الان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لَمّا</w:t>
      </w:r>
      <w:r w:rsidRPr="005E1ADB">
        <w:rPr>
          <w:rFonts w:asciiTheme="majorBidi" w:hAnsiTheme="majorBidi" w:cstheme="majorBidi"/>
          <w:i/>
          <w:iCs/>
          <w:sz w:val="28"/>
          <w:szCs w:val="28"/>
          <w:lang w:val="es-ES" w:bidi="ar-IQ"/>
        </w:rPr>
        <w:t xml:space="preserve"> lamma</w:t>
      </w:r>
      <w:r w:rsidRPr="005E1ADB">
        <w:rPr>
          <w:rFonts w:asciiTheme="majorBidi" w:hAnsiTheme="majorBidi" w:cstheme="majorBidi"/>
          <w:sz w:val="28"/>
          <w:szCs w:val="28"/>
          <w:lang w:val="es-ES" w:bidi="ar-IQ"/>
        </w:rPr>
        <w:t xml:space="preserve"> (aun no)</w:t>
      </w:r>
    </w:p>
    <w:p w:rsidR="00B21041" w:rsidRPr="005E1ADB" w:rsidRDefault="00B21041"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lang w:val="es-ES" w:bidi="ar-IQ"/>
        </w:rPr>
        <w:t>Vino ayer y aun no lo he visto</w:t>
      </w:r>
      <w:r w:rsidRPr="005E1ADB">
        <w:rPr>
          <w:rFonts w:asciiTheme="majorBidi" w:hAnsiTheme="majorBidi" w:cstheme="majorBidi"/>
          <w:i/>
          <w:iCs/>
          <w:sz w:val="28"/>
          <w:szCs w:val="28"/>
          <w:rtl/>
          <w:lang w:val="es-ES" w:bidi="ar-IQ"/>
        </w:rPr>
        <w:t xml:space="preserve">جاء البارحة ولمّا اراهْ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Mientras los pronombres y las partículas que influyen en dos verbos, son según Abbud (1955: págs. 200 y201):</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اِنْ</w:t>
      </w:r>
      <w:r w:rsidRPr="005E1ADB">
        <w:rPr>
          <w:rFonts w:asciiTheme="majorBidi" w:hAnsiTheme="majorBidi" w:cstheme="majorBidi"/>
          <w:i/>
          <w:iCs/>
          <w:sz w:val="28"/>
          <w:szCs w:val="28"/>
          <w:lang w:val="es-ES" w:bidi="ar-IQ"/>
        </w:rPr>
        <w:t xml:space="preserve">  in</w:t>
      </w:r>
      <w:r w:rsidRPr="005E1ADB">
        <w:rPr>
          <w:rFonts w:asciiTheme="majorBidi" w:hAnsiTheme="majorBidi" w:cstheme="majorBidi"/>
          <w:sz w:val="28"/>
          <w:szCs w:val="28"/>
          <w:lang w:val="es-ES" w:bidi="ar-IQ"/>
        </w:rPr>
        <w:t xml:space="preserve"> (si) ,  ej. : </w:t>
      </w:r>
      <w:r w:rsidRPr="005E1ADB">
        <w:rPr>
          <w:rFonts w:asciiTheme="majorBidi" w:hAnsiTheme="majorBidi" w:cstheme="majorBidi"/>
          <w:i/>
          <w:iCs/>
          <w:sz w:val="28"/>
          <w:szCs w:val="28"/>
          <w:lang w:val="es-ES" w:bidi="ar-IQ"/>
        </w:rPr>
        <w:t xml:space="preserve">si estudias aprenderás </w:t>
      </w:r>
      <w:r w:rsidRPr="005E1ADB">
        <w:rPr>
          <w:rFonts w:asciiTheme="majorBidi" w:hAnsiTheme="majorBidi" w:cstheme="majorBidi"/>
          <w:i/>
          <w:iCs/>
          <w:sz w:val="28"/>
          <w:szCs w:val="28"/>
          <w:rtl/>
          <w:lang w:val="es-ES" w:bidi="ar-IQ"/>
        </w:rPr>
        <w:t>اِنْ تدرسْ  تتعلمْ</w:t>
      </w:r>
      <w:r w:rsidRPr="005E1ADB">
        <w:rPr>
          <w:rFonts w:asciiTheme="majorBidi" w:hAnsiTheme="majorBidi" w:cstheme="majorBidi"/>
          <w:sz w:val="28"/>
          <w:szCs w:val="28"/>
          <w:rtl/>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مَنْ</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men</w:t>
      </w:r>
      <w:r w:rsidRPr="005E1ADB">
        <w:rPr>
          <w:rFonts w:asciiTheme="majorBidi" w:hAnsiTheme="majorBidi" w:cstheme="majorBidi"/>
          <w:sz w:val="28"/>
          <w:szCs w:val="28"/>
          <w:lang w:val="es-ES" w:bidi="ar-IQ"/>
        </w:rPr>
        <w:t xml:space="preserve"> (quien , el que) , ej. </w:t>
      </w:r>
      <w:r w:rsidRPr="005E1ADB">
        <w:rPr>
          <w:rFonts w:asciiTheme="majorBidi" w:hAnsiTheme="majorBidi" w:cstheme="majorBidi"/>
          <w:i/>
          <w:iCs/>
          <w:sz w:val="28"/>
          <w:szCs w:val="28"/>
          <w:lang w:val="es-ES" w:bidi="ar-IQ"/>
        </w:rPr>
        <w:t>El que mata será matado</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 w:bidi="ar-IQ"/>
        </w:rPr>
        <w:t xml:space="preserve">منْ يَقتلْ يُقتلْ </w:t>
      </w:r>
      <w:r w:rsidRPr="005E1ADB">
        <w:rPr>
          <w:rFonts w:asciiTheme="majorBidi" w:hAnsiTheme="majorBidi" w:cstheme="majorBidi"/>
          <w:sz w:val="28"/>
          <w:szCs w:val="28"/>
          <w:rtl/>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مَا</w:t>
      </w:r>
      <w:r w:rsidRPr="005E1ADB">
        <w:rPr>
          <w:rFonts w:asciiTheme="majorBidi" w:hAnsiTheme="majorBidi" w:cstheme="majorBidi"/>
          <w:i/>
          <w:iCs/>
          <w:sz w:val="28"/>
          <w:szCs w:val="28"/>
          <w:lang w:val="es-ES" w:bidi="ar-IQ"/>
        </w:rPr>
        <w:t xml:space="preserve">  ma</w:t>
      </w:r>
      <w:r w:rsidRPr="005E1ADB">
        <w:rPr>
          <w:rFonts w:asciiTheme="majorBidi" w:hAnsiTheme="majorBidi" w:cstheme="majorBidi"/>
          <w:sz w:val="28"/>
          <w:szCs w:val="28"/>
          <w:lang w:val="es-ES" w:bidi="ar-IQ"/>
        </w:rPr>
        <w:t xml:space="preserve"> (lo que) , ej. </w:t>
      </w:r>
      <w:r w:rsidRPr="005E1ADB">
        <w:rPr>
          <w:rFonts w:asciiTheme="majorBidi" w:hAnsiTheme="majorBidi" w:cstheme="majorBidi"/>
          <w:i/>
          <w:iCs/>
          <w:sz w:val="28"/>
          <w:szCs w:val="28"/>
          <w:lang w:val="es-ES" w:bidi="ar-IQ"/>
        </w:rPr>
        <w:t>lo que siembras recogerás</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 w:bidi="ar-IQ"/>
        </w:rPr>
        <w:t xml:space="preserve">ما تزرعْ تحصدْ </w:t>
      </w:r>
      <w:r w:rsidRPr="005E1ADB">
        <w:rPr>
          <w:rFonts w:asciiTheme="majorBidi" w:hAnsiTheme="majorBidi" w:cstheme="majorBidi"/>
          <w:sz w:val="28"/>
          <w:szCs w:val="28"/>
          <w:rtl/>
          <w:lang w:val="es-ES" w:bidi="ar-IQ"/>
        </w:rPr>
        <w:t xml:space="preserve">                       </w:t>
      </w:r>
      <w:r w:rsidRPr="005E1ADB">
        <w:rPr>
          <w:rFonts w:asciiTheme="majorBidi" w:hAnsiTheme="majorBidi" w:cstheme="majorBidi"/>
          <w:sz w:val="28"/>
          <w:szCs w:val="28"/>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مَهْمَا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mah'ma </w:t>
      </w:r>
      <w:r w:rsidRPr="005E1ADB">
        <w:rPr>
          <w:rFonts w:asciiTheme="majorBidi" w:hAnsiTheme="majorBidi" w:cstheme="majorBidi"/>
          <w:sz w:val="28"/>
          <w:szCs w:val="28"/>
          <w:lang w:val="es-ES" w:bidi="ar-IQ"/>
        </w:rPr>
        <w:t>( cualquier cosa que) ,ej</w:t>
      </w:r>
      <w:r w:rsidRPr="005E1ADB">
        <w:rPr>
          <w:rFonts w:asciiTheme="majorBidi" w:hAnsiTheme="majorBidi" w:cstheme="majorBidi"/>
          <w:i/>
          <w:iCs/>
          <w:sz w:val="28"/>
          <w:szCs w:val="28"/>
          <w:lang w:val="es-ES" w:bidi="ar-IQ"/>
        </w:rPr>
        <w:t xml:space="preserve">. cualquier cosa que hagas de pequeño lo encontrarás de mayor </w:t>
      </w:r>
      <w:r w:rsidRPr="005E1ADB">
        <w:rPr>
          <w:rFonts w:asciiTheme="majorBidi" w:hAnsiTheme="majorBidi" w:cstheme="majorBidi"/>
          <w:i/>
          <w:iCs/>
          <w:sz w:val="28"/>
          <w:szCs w:val="28"/>
          <w:rtl/>
          <w:lang w:val="es-ES" w:bidi="ar-IQ"/>
        </w:rPr>
        <w:t>مهما تفعلْ في الصغر تجدْهُ في الكبرِ</w:t>
      </w:r>
      <w:r w:rsidRPr="005E1ADB">
        <w:rPr>
          <w:rFonts w:asciiTheme="majorBidi" w:hAnsiTheme="majorBidi" w:cstheme="majorBidi"/>
          <w:sz w:val="28"/>
          <w:szCs w:val="28"/>
          <w:rtl/>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أيّ</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aiy</w:t>
      </w:r>
      <w:r w:rsidRPr="005E1ADB">
        <w:rPr>
          <w:rFonts w:asciiTheme="majorBidi" w:hAnsiTheme="majorBidi" w:cstheme="majorBidi"/>
          <w:sz w:val="28"/>
          <w:szCs w:val="28"/>
          <w:lang w:val="es-ES" w:bidi="ar-IQ"/>
        </w:rPr>
        <w:t xml:space="preserve"> (cualquier que) ,ej.  </w:t>
      </w:r>
      <w:r w:rsidRPr="005E1ADB">
        <w:rPr>
          <w:rFonts w:asciiTheme="majorBidi" w:hAnsiTheme="majorBidi" w:cstheme="majorBidi"/>
          <w:i/>
          <w:iCs/>
          <w:sz w:val="28"/>
          <w:szCs w:val="28"/>
          <w:lang w:val="es-ES" w:bidi="ar-IQ"/>
        </w:rPr>
        <w:t>a cualquiera que honres honraré</w:t>
      </w:r>
      <w:r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rtl/>
          <w:lang w:val="es-ES" w:bidi="ar-IQ"/>
        </w:rPr>
        <w:t xml:space="preserve">  </w:t>
      </w:r>
      <w:r w:rsidRPr="005E1ADB">
        <w:rPr>
          <w:rFonts w:asciiTheme="majorBidi" w:hAnsiTheme="majorBidi" w:cstheme="majorBidi"/>
          <w:i/>
          <w:iCs/>
          <w:sz w:val="28"/>
          <w:szCs w:val="28"/>
          <w:rtl/>
          <w:lang w:val="es-ES" w:bidi="ar-IQ"/>
        </w:rPr>
        <w:t xml:space="preserve">أيّا تُكرمْ أُكرِمْ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rtl/>
          <w:lang w:val="es-ES" w:bidi="ar-IQ"/>
        </w:rPr>
      </w:pPr>
      <w:r w:rsidRPr="005E1ADB">
        <w:rPr>
          <w:rFonts w:asciiTheme="majorBidi" w:hAnsiTheme="majorBidi" w:cstheme="majorBidi"/>
          <w:i/>
          <w:iCs/>
          <w:sz w:val="28"/>
          <w:szCs w:val="28"/>
          <w:rtl/>
          <w:lang w:val="es-ES" w:bidi="ar-IQ"/>
        </w:rPr>
        <w:t>مَتَى</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mata</w:t>
      </w:r>
      <w:r w:rsidRPr="005E1ADB">
        <w:rPr>
          <w:rFonts w:asciiTheme="majorBidi" w:hAnsiTheme="majorBidi" w:cstheme="majorBidi"/>
          <w:sz w:val="28"/>
          <w:szCs w:val="28"/>
          <w:lang w:val="es-ES" w:bidi="ar-IQ"/>
        </w:rPr>
        <w:t xml:space="preserve"> (cuando), ej.  </w:t>
      </w:r>
      <w:r w:rsidRPr="005E1ADB">
        <w:rPr>
          <w:rFonts w:asciiTheme="majorBidi" w:hAnsiTheme="majorBidi" w:cstheme="majorBidi"/>
          <w:i/>
          <w:iCs/>
          <w:sz w:val="28"/>
          <w:szCs w:val="28"/>
          <w:lang w:val="es-ES" w:bidi="ar-IQ"/>
        </w:rPr>
        <w:t xml:space="preserve">cuando te levantes me levantar             </w:t>
      </w:r>
      <w:r w:rsidRPr="005E1ADB">
        <w:rPr>
          <w:rFonts w:asciiTheme="majorBidi" w:hAnsiTheme="majorBidi" w:cstheme="majorBidi"/>
          <w:i/>
          <w:iCs/>
          <w:sz w:val="28"/>
          <w:szCs w:val="28"/>
          <w:rtl/>
          <w:lang w:val="es-ES" w:bidi="ar-IQ"/>
        </w:rPr>
        <w:t>متى تقُمْ اقُمْ</w:t>
      </w:r>
      <w:r w:rsidRPr="005E1ADB">
        <w:rPr>
          <w:rFonts w:asciiTheme="majorBidi" w:hAnsiTheme="majorBidi" w:cstheme="majorBidi"/>
          <w:sz w:val="28"/>
          <w:szCs w:val="28"/>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 w:bidi="ar-IQ"/>
        </w:rPr>
        <w:t>أيْنَمَا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ainama</w:t>
      </w:r>
      <w:r w:rsidRPr="005E1ADB">
        <w:rPr>
          <w:rFonts w:asciiTheme="majorBidi" w:hAnsiTheme="majorBidi" w:cstheme="majorBidi"/>
          <w:sz w:val="28"/>
          <w:szCs w:val="28"/>
          <w:lang w:val="es-ES" w:bidi="ar-IQ"/>
        </w:rPr>
        <w:t xml:space="preserve"> (en cualquier lugar que), ej. : </w:t>
      </w:r>
    </w:p>
    <w:p w:rsidR="00B21041" w:rsidRPr="005E1ADB" w:rsidRDefault="00B21041"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En cualquier lugar que os encontréis os alcanzará la muerte.</w:t>
      </w:r>
    </w:p>
    <w:p w:rsidR="00B21041" w:rsidRPr="005E1ADB" w:rsidRDefault="00B21041" w:rsidP="005E1ADB">
      <w:pPr>
        <w:bidi w:val="0"/>
        <w:spacing w:line="360" w:lineRule="auto"/>
        <w:jc w:val="both"/>
        <w:rPr>
          <w:rFonts w:asciiTheme="majorBidi" w:hAnsiTheme="majorBidi" w:cstheme="majorBidi"/>
          <w:i/>
          <w:iCs/>
          <w:sz w:val="28"/>
          <w:szCs w:val="28"/>
          <w:rtl/>
          <w:lang w:val="es-ES" w:bidi="ar-IQ"/>
        </w:rPr>
      </w:pPr>
      <w:r w:rsidRPr="005E1ADB">
        <w:rPr>
          <w:rFonts w:asciiTheme="majorBidi" w:hAnsiTheme="majorBidi" w:cstheme="majorBidi"/>
          <w:i/>
          <w:iCs/>
          <w:sz w:val="28"/>
          <w:szCs w:val="28"/>
          <w:rtl/>
          <w:lang w:val="es-ES" w:bidi="ar-IQ"/>
        </w:rPr>
        <w:t>ايْنَما تكونوا يدرككم الموت</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 w:bidi="ar-IQ"/>
        </w:rPr>
        <w:t xml:space="preserve">         </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 xml:space="preserve">   أيَّانَ</w:t>
      </w:r>
      <w:r w:rsidRPr="005E1ADB">
        <w:rPr>
          <w:rFonts w:asciiTheme="majorBidi" w:hAnsiTheme="majorBidi" w:cstheme="majorBidi"/>
          <w:i/>
          <w:iCs/>
          <w:sz w:val="28"/>
          <w:szCs w:val="28"/>
          <w:lang w:val="es-ES" w:bidi="ar-IQ"/>
        </w:rPr>
        <w:t>aiana</w:t>
      </w:r>
      <w:r w:rsidRPr="005E1ADB">
        <w:rPr>
          <w:rFonts w:asciiTheme="majorBidi" w:hAnsiTheme="majorBidi" w:cstheme="majorBidi"/>
          <w:sz w:val="28"/>
          <w:szCs w:val="28"/>
          <w:lang w:val="es-ES" w:bidi="ar-IQ"/>
        </w:rPr>
        <w:t xml:space="preserve"> (en cualquier momento que). </w:t>
      </w:r>
    </w:p>
    <w:p w:rsidR="00B21041" w:rsidRPr="005E1ADB" w:rsidRDefault="00B21041" w:rsidP="005E1ADB">
      <w:pPr>
        <w:pStyle w:val="a3"/>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Ej. :   En cualquier momento que trabajes tendrás éxito                                                                        </w:t>
      </w:r>
      <w:r w:rsidRPr="005E1ADB">
        <w:rPr>
          <w:rFonts w:asciiTheme="majorBidi" w:hAnsiTheme="majorBidi" w:cstheme="majorBidi"/>
          <w:sz w:val="28"/>
          <w:szCs w:val="28"/>
          <w:rtl/>
          <w:lang w:val="es-ES" w:bidi="ar-IQ"/>
        </w:rPr>
        <w:t xml:space="preserve">أيَّان تعملْ تنجحْ                                                         </w:t>
      </w:r>
      <w:r w:rsidR="002C3B1A" w:rsidRPr="005E1ADB">
        <w:rPr>
          <w:rFonts w:asciiTheme="majorBidi" w:hAnsiTheme="majorBidi" w:cstheme="majorBidi"/>
          <w:sz w:val="28"/>
          <w:szCs w:val="28"/>
          <w:rtl/>
          <w:lang w:val="es-ES" w:bidi="ar-IQ"/>
        </w:rPr>
        <w:t xml:space="preserve">                              </w:t>
      </w:r>
      <w:r w:rsidRPr="005E1ADB">
        <w:rPr>
          <w:rFonts w:asciiTheme="majorBidi" w:hAnsiTheme="majorBidi" w:cstheme="majorBidi"/>
          <w:sz w:val="28"/>
          <w:szCs w:val="28"/>
          <w:rtl/>
          <w:lang w:val="es-ES" w:bidi="ar-IQ"/>
        </w:rPr>
        <w:t xml:space="preserve">   </w:t>
      </w:r>
      <w:r w:rsidRPr="005E1ADB">
        <w:rPr>
          <w:rFonts w:asciiTheme="majorBidi" w:hAnsiTheme="majorBidi" w:cstheme="majorBidi"/>
          <w:i/>
          <w:iCs/>
          <w:sz w:val="28"/>
          <w:szCs w:val="28"/>
          <w:rtl/>
          <w:lang w:val="es-ES" w:bidi="ar-IQ"/>
        </w:rPr>
        <w:t>أنَّى</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anna</w:t>
      </w:r>
      <w:r w:rsidRPr="005E1ADB">
        <w:rPr>
          <w:rFonts w:asciiTheme="majorBidi" w:hAnsiTheme="majorBidi" w:cstheme="majorBidi"/>
          <w:sz w:val="28"/>
          <w:szCs w:val="28"/>
          <w:lang w:val="es-ES" w:bidi="ar-IQ"/>
        </w:rPr>
        <w:t xml:space="preserve"> (en cualquier lugar que) , </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ej. : </w:t>
      </w:r>
      <w:r w:rsidRPr="005E1ADB">
        <w:rPr>
          <w:rFonts w:asciiTheme="majorBidi" w:hAnsiTheme="majorBidi" w:cstheme="majorBidi"/>
          <w:i/>
          <w:iCs/>
          <w:sz w:val="28"/>
          <w:szCs w:val="28"/>
          <w:lang w:val="es-ES" w:bidi="ar-IQ"/>
        </w:rPr>
        <w:t>A cualquier lugar que te vayas encontrarás compañeros</w:t>
      </w:r>
    </w:p>
    <w:p w:rsidR="00B21041" w:rsidRPr="005E1ADB" w:rsidRDefault="00B21041"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تذهبْ تجدْ رفاقاً</w:t>
      </w:r>
      <w:r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rtl/>
          <w:lang w:val="es-ES" w:bidi="ar-IQ"/>
        </w:rPr>
        <w:t>انّى</w:t>
      </w:r>
    </w:p>
    <w:p w:rsidR="00B21041" w:rsidRPr="005E1ADB" w:rsidRDefault="00B21041" w:rsidP="005E1ADB">
      <w:pPr>
        <w:numPr>
          <w:ilvl w:val="0"/>
          <w:numId w:val="5"/>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اذْ مَا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idma</w:t>
      </w:r>
      <w:r w:rsidRPr="005E1ADB">
        <w:rPr>
          <w:rFonts w:asciiTheme="majorBidi" w:hAnsiTheme="majorBidi" w:cstheme="majorBidi"/>
          <w:sz w:val="28"/>
          <w:szCs w:val="28"/>
          <w:lang w:val="es-ES" w:bidi="ar-IQ"/>
        </w:rPr>
        <w:t xml:space="preserve">  (cuando, todas las veces que) , </w:t>
      </w:r>
    </w:p>
    <w:p w:rsidR="00B21041" w:rsidRPr="005E1ADB" w:rsidRDefault="00B21041" w:rsidP="005E1ADB">
      <w:pPr>
        <w:bidi w:val="0"/>
        <w:spacing w:line="360" w:lineRule="auto"/>
        <w:jc w:val="both"/>
        <w:rPr>
          <w:rFonts w:asciiTheme="majorBidi" w:hAnsiTheme="majorBidi" w:cstheme="majorBidi"/>
          <w:i/>
          <w:iCs/>
          <w:sz w:val="28"/>
          <w:szCs w:val="28"/>
          <w:rtl/>
          <w:lang w:val="es-ES" w:bidi="ar-IQ"/>
        </w:rPr>
      </w:pPr>
      <w:r w:rsidRPr="005E1ADB">
        <w:rPr>
          <w:rFonts w:asciiTheme="majorBidi" w:hAnsiTheme="majorBidi" w:cstheme="majorBidi"/>
          <w:sz w:val="28"/>
          <w:szCs w:val="28"/>
          <w:lang w:val="es-ES" w:bidi="ar-IQ"/>
        </w:rPr>
        <w:t xml:space="preserve">Ej. : </w:t>
      </w:r>
      <w:r w:rsidRPr="005E1ADB">
        <w:rPr>
          <w:rFonts w:asciiTheme="majorBidi" w:hAnsiTheme="majorBidi" w:cstheme="majorBidi"/>
          <w:i/>
          <w:iCs/>
          <w:sz w:val="28"/>
          <w:szCs w:val="28"/>
          <w:lang w:val="es-ES" w:bidi="ar-IQ"/>
        </w:rPr>
        <w:t>Cuando trabajes ganarás</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 w:bidi="ar-IQ"/>
        </w:rPr>
        <w:t xml:space="preserve">تعملْ تربحْ                              </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 w:bidi="ar-IQ"/>
        </w:rPr>
        <w:t>اذْ مَا</w:t>
      </w:r>
    </w:p>
    <w:p w:rsidR="00B21041" w:rsidRPr="005E1ADB" w:rsidRDefault="00B21041" w:rsidP="005E1ADB">
      <w:pPr>
        <w:numPr>
          <w:ilvl w:val="0"/>
          <w:numId w:val="6"/>
        </w:numPr>
        <w:bidi w:val="0"/>
        <w:spacing w:line="360" w:lineRule="auto"/>
        <w:jc w:val="both"/>
        <w:rPr>
          <w:rFonts w:asciiTheme="majorBidi" w:hAnsiTheme="majorBidi" w:cstheme="majorBidi"/>
          <w:sz w:val="28"/>
          <w:szCs w:val="28"/>
          <w:rtl/>
          <w:lang w:val="es-ES" w:bidi="ar-IQ"/>
        </w:rPr>
      </w:pPr>
      <w:r w:rsidRPr="005E1ADB">
        <w:rPr>
          <w:rFonts w:asciiTheme="majorBidi" w:hAnsiTheme="majorBidi" w:cstheme="majorBidi"/>
          <w:i/>
          <w:iCs/>
          <w:sz w:val="28"/>
          <w:szCs w:val="28"/>
          <w:rtl/>
          <w:lang w:val="es-ES" w:bidi="ar-IQ"/>
        </w:rPr>
        <w:t>حَيْثُمَا</w:t>
      </w:r>
      <w:r w:rsidRPr="005E1ADB">
        <w:rPr>
          <w:rFonts w:asciiTheme="majorBidi" w:hAnsiTheme="majorBidi" w:cstheme="majorBidi"/>
          <w:i/>
          <w:iCs/>
          <w:sz w:val="28"/>
          <w:szCs w:val="28"/>
          <w:lang w:val="es-ES" w:bidi="ar-IQ"/>
        </w:rPr>
        <w:t xml:space="preserve"> haithuma </w:t>
      </w:r>
      <w:r w:rsidRPr="005E1ADB">
        <w:rPr>
          <w:rFonts w:asciiTheme="majorBidi" w:hAnsiTheme="majorBidi" w:cstheme="majorBidi"/>
          <w:sz w:val="28"/>
          <w:szCs w:val="28"/>
          <w:lang w:val="es-ES" w:bidi="ar-IQ"/>
        </w:rPr>
        <w:t xml:space="preserve">(en cualquier lugar que), ej. : </w:t>
      </w:r>
      <w:r w:rsidRPr="005E1ADB">
        <w:rPr>
          <w:rFonts w:asciiTheme="majorBidi" w:hAnsiTheme="majorBidi" w:cstheme="majorBidi"/>
          <w:i/>
          <w:iCs/>
          <w:sz w:val="28"/>
          <w:szCs w:val="28"/>
          <w:lang w:val="es-ES" w:bidi="ar-IQ"/>
        </w:rPr>
        <w:t xml:space="preserve">en cualquier lugar que estudies aprenderás </w:t>
      </w:r>
      <w:r w:rsidRPr="005E1ADB">
        <w:rPr>
          <w:rFonts w:asciiTheme="majorBidi" w:hAnsiTheme="majorBidi" w:cstheme="majorBidi"/>
          <w:i/>
          <w:iCs/>
          <w:sz w:val="28"/>
          <w:szCs w:val="28"/>
          <w:rtl/>
          <w:lang w:val="es-ES" w:bidi="ar-IQ"/>
        </w:rPr>
        <w:t xml:space="preserve">حَيْثُمَا تتعلمْ تستفدْ                                                                </w:t>
      </w:r>
    </w:p>
    <w:p w:rsidR="00B21041" w:rsidRPr="005E1ADB" w:rsidRDefault="00B21041" w:rsidP="005E1ADB">
      <w:pPr>
        <w:numPr>
          <w:ilvl w:val="0"/>
          <w:numId w:val="6"/>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 w:bidi="ar-IQ"/>
        </w:rPr>
        <w:t>كَيْفَمَا</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kaifama</w:t>
      </w:r>
      <w:r w:rsidRPr="005E1ADB">
        <w:rPr>
          <w:rFonts w:asciiTheme="majorBidi" w:hAnsiTheme="majorBidi" w:cstheme="majorBidi"/>
          <w:sz w:val="28"/>
          <w:szCs w:val="28"/>
          <w:lang w:val="es-ES" w:bidi="ar-IQ"/>
        </w:rPr>
        <w:t xml:space="preserve"> (de la misma manera que). </w:t>
      </w:r>
    </w:p>
    <w:p w:rsidR="00B21041" w:rsidRDefault="00B21041"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sz w:val="28"/>
          <w:szCs w:val="28"/>
          <w:lang w:val="es-ES" w:bidi="ar-IQ"/>
        </w:rPr>
        <w:t xml:space="preserve">Ej.:   </w:t>
      </w:r>
      <w:r w:rsidRPr="005E1ADB">
        <w:rPr>
          <w:rFonts w:asciiTheme="majorBidi" w:hAnsiTheme="majorBidi" w:cstheme="majorBidi"/>
          <w:i/>
          <w:iCs/>
          <w:sz w:val="28"/>
          <w:szCs w:val="28"/>
          <w:lang w:val="es-ES" w:bidi="ar-IQ"/>
        </w:rPr>
        <w:t xml:space="preserve">De la misma manera que te sientes me sentaré              </w:t>
      </w:r>
      <w:r w:rsidRPr="005E1ADB">
        <w:rPr>
          <w:rFonts w:asciiTheme="majorBidi" w:hAnsiTheme="majorBidi" w:cstheme="majorBidi"/>
          <w:i/>
          <w:iCs/>
          <w:sz w:val="28"/>
          <w:szCs w:val="28"/>
          <w:rtl/>
          <w:lang w:val="es-ES" w:bidi="ar-IQ"/>
        </w:rPr>
        <w:t>كيفما تجلسْ اجلس</w:t>
      </w:r>
      <w:r w:rsidRPr="005E1ADB">
        <w:rPr>
          <w:rFonts w:asciiTheme="majorBidi" w:hAnsiTheme="majorBidi" w:cstheme="majorBidi"/>
          <w:i/>
          <w:iCs/>
          <w:sz w:val="28"/>
          <w:szCs w:val="28"/>
          <w:lang w:val="es-ES" w:bidi="ar-IQ"/>
        </w:rPr>
        <w:t xml:space="preserve">   </w:t>
      </w:r>
    </w:p>
    <w:p w:rsidR="00432676" w:rsidRDefault="00432676" w:rsidP="00432676">
      <w:pPr>
        <w:bidi w:val="0"/>
        <w:spacing w:line="360" w:lineRule="auto"/>
        <w:jc w:val="both"/>
        <w:rPr>
          <w:rFonts w:asciiTheme="majorBidi" w:hAnsiTheme="majorBidi" w:cstheme="majorBidi"/>
          <w:i/>
          <w:iCs/>
          <w:sz w:val="28"/>
          <w:szCs w:val="28"/>
          <w:lang w:val="es-ES" w:bidi="ar-IQ"/>
        </w:rPr>
      </w:pPr>
    </w:p>
    <w:p w:rsidR="00432676" w:rsidRPr="005E1ADB" w:rsidRDefault="00432676" w:rsidP="00432676">
      <w:pPr>
        <w:bidi w:val="0"/>
        <w:spacing w:line="360" w:lineRule="auto"/>
        <w:jc w:val="both"/>
        <w:rPr>
          <w:rFonts w:asciiTheme="majorBidi" w:hAnsiTheme="majorBidi" w:cstheme="majorBidi"/>
          <w:i/>
          <w:iCs/>
          <w:sz w:val="28"/>
          <w:szCs w:val="28"/>
          <w:lang w:val="es-ES" w:bidi="ar-IQ"/>
        </w:rPr>
      </w:pPr>
    </w:p>
    <w:p w:rsidR="00B21041" w:rsidRPr="005E1ADB" w:rsidRDefault="00B21041" w:rsidP="005E1ADB">
      <w:pPr>
        <w:bidi w:val="0"/>
        <w:spacing w:line="360" w:lineRule="auto"/>
        <w:jc w:val="both"/>
        <w:rPr>
          <w:rFonts w:asciiTheme="majorBidi" w:hAnsiTheme="majorBidi" w:cstheme="majorBidi"/>
          <w:b/>
          <w:bCs/>
          <w:sz w:val="28"/>
          <w:szCs w:val="28"/>
          <w:lang w:val="es-ES_tradnl" w:bidi="ar-IQ"/>
        </w:rPr>
      </w:pPr>
      <w:r w:rsidRPr="005E1ADB">
        <w:rPr>
          <w:rFonts w:asciiTheme="majorBidi" w:hAnsiTheme="majorBidi" w:cstheme="majorBidi"/>
          <w:i/>
          <w:iCs/>
          <w:sz w:val="28"/>
          <w:szCs w:val="28"/>
          <w:lang w:val="es-ES" w:bidi="ar-IQ"/>
        </w:rPr>
        <w:t xml:space="preserve"> </w:t>
      </w:r>
      <w:r w:rsidRPr="005E1ADB">
        <w:rPr>
          <w:rFonts w:asciiTheme="majorBidi" w:hAnsiTheme="majorBidi" w:cstheme="majorBidi"/>
          <w:b/>
          <w:bCs/>
          <w:sz w:val="28"/>
          <w:szCs w:val="28"/>
          <w:lang w:val="es-ES_tradnl" w:bidi="ar-IQ"/>
        </w:rPr>
        <w:t>1.2.2. El perfectivo (el pretérito)</w:t>
      </w:r>
    </w:p>
    <w:p w:rsidR="000A29E8" w:rsidRPr="005E1ADB" w:rsidRDefault="00B21041" w:rsidP="005E1ADB">
      <w:pPr>
        <w:tabs>
          <w:tab w:val="right" w:pos="142"/>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b/>
          <w:bCs/>
          <w:sz w:val="28"/>
          <w:szCs w:val="28"/>
          <w:lang w:val="es-ES_tradnl" w:bidi="ar-IQ"/>
        </w:rPr>
        <w:t xml:space="preserve"> </w:t>
      </w:r>
      <w:r w:rsidRPr="005E1ADB">
        <w:rPr>
          <w:rFonts w:asciiTheme="majorBidi" w:hAnsiTheme="majorBidi" w:cstheme="majorBidi"/>
          <w:sz w:val="28"/>
          <w:szCs w:val="28"/>
          <w:lang w:val="es-ES_tradnl" w:bidi="ar-IQ"/>
        </w:rPr>
        <w:t xml:space="preserve"> </w:t>
      </w:r>
      <w:r w:rsidR="00BF4C66" w:rsidRPr="005E1ADB">
        <w:rPr>
          <w:rFonts w:asciiTheme="majorBidi" w:hAnsiTheme="majorBidi" w:cstheme="majorBidi"/>
          <w:sz w:val="28"/>
          <w:szCs w:val="28"/>
          <w:lang w:val="es-ES" w:bidi="ar-IQ"/>
        </w:rPr>
        <w:t xml:space="preserve">         </w:t>
      </w:r>
      <w:r w:rsidR="000A29E8" w:rsidRPr="005E1ADB">
        <w:rPr>
          <w:rFonts w:asciiTheme="majorBidi" w:hAnsiTheme="majorBidi" w:cstheme="majorBidi"/>
          <w:sz w:val="28"/>
          <w:szCs w:val="28"/>
          <w:lang w:val="es-ES" w:bidi="ar-IQ"/>
        </w:rPr>
        <w:t xml:space="preserve">Según nuestro punto de vista </w:t>
      </w:r>
      <w:r w:rsidR="000A29E8" w:rsidRPr="005E1ADB">
        <w:rPr>
          <w:rFonts w:asciiTheme="majorBidi" w:hAnsiTheme="majorBidi" w:cstheme="majorBidi"/>
          <w:b/>
          <w:bCs/>
          <w:sz w:val="28"/>
          <w:szCs w:val="28"/>
          <w:lang w:val="es-ES" w:bidi="ar-IQ"/>
        </w:rPr>
        <w:t xml:space="preserve"> </w:t>
      </w:r>
      <w:r w:rsidR="000A29E8" w:rsidRPr="005E1ADB">
        <w:rPr>
          <w:rFonts w:asciiTheme="majorBidi" w:hAnsiTheme="majorBidi" w:cstheme="majorBidi"/>
          <w:sz w:val="28"/>
          <w:szCs w:val="28"/>
          <w:lang w:val="es-ES" w:bidi="ar-IQ"/>
        </w:rPr>
        <w:t xml:space="preserve">es imprescindible que estudie el modo imperativo árabe porque está relacionado por el modo subjuntivo español, y por la causa de que el objetivo principal de nuestro estudio es hacer una comparación entre las estructuras del modo subjuntivo entre el español y árabe desde un punto de vista traductológico, hemos opinado arrojar la luz sobre el imperativo en árabe porque las conjugaciones verbales pertenecientes de algunas personas en la gramática española requieren el subjuntivo para que sean entendibles por parte del lector.    </w:t>
      </w:r>
    </w:p>
    <w:p w:rsidR="000A29E8" w:rsidRPr="005E1ADB" w:rsidRDefault="000A29E8"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b/>
          <w:bCs/>
          <w:sz w:val="28"/>
          <w:szCs w:val="28"/>
          <w:lang w:val="es-ES" w:bidi="ar-IQ"/>
        </w:rPr>
        <w:t xml:space="preserve">           </w:t>
      </w:r>
      <w:r w:rsidRPr="005E1ADB">
        <w:rPr>
          <w:rFonts w:asciiTheme="majorBidi" w:hAnsiTheme="majorBidi" w:cstheme="majorBidi"/>
          <w:sz w:val="28"/>
          <w:szCs w:val="28"/>
          <w:lang w:val="es-ES" w:bidi="ar-IQ"/>
        </w:rPr>
        <w:t xml:space="preserve">Los imperativos en los dos idiomas, el árabe y el español son casi equivalentes, con una diferencia muy notable, en la lengua árabe se usa sólo para la segunda persona de voz activa, tanto para el singular como para el plural. Y se forma por suprimir la letra preformativa </w:t>
      </w:r>
      <w:r w:rsidRPr="005E1ADB">
        <w:rPr>
          <w:rFonts w:asciiTheme="majorBidi" w:hAnsiTheme="majorBidi" w:cstheme="majorBidi"/>
          <w:i/>
          <w:iCs/>
          <w:sz w:val="28"/>
          <w:szCs w:val="28"/>
          <w:lang w:val="es-ES" w:bidi="ar-IQ"/>
        </w:rPr>
        <w:t>(</w:t>
      </w:r>
      <w:r w:rsidRPr="005E1ADB">
        <w:rPr>
          <w:rFonts w:asciiTheme="majorBidi" w:hAnsiTheme="majorBidi" w:cstheme="majorBidi"/>
          <w:i/>
          <w:iCs/>
          <w:sz w:val="28"/>
          <w:szCs w:val="28"/>
          <w:rtl/>
          <w:lang w:val="es-ES_tradnl" w:bidi="ar-IQ"/>
        </w:rPr>
        <w:t>أ</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_tradnl" w:bidi="ar-IQ"/>
        </w:rPr>
        <w:t>ن</w:t>
      </w:r>
      <w:r w:rsidRPr="005E1ADB">
        <w:rPr>
          <w:rFonts w:asciiTheme="majorBidi" w:hAnsiTheme="majorBidi" w:cstheme="majorBidi"/>
          <w:i/>
          <w:iCs/>
          <w:sz w:val="28"/>
          <w:szCs w:val="28"/>
          <w:lang w:val="es-ES" w:bidi="ar-IQ"/>
        </w:rPr>
        <w:t xml:space="preserve"> – </w:t>
      </w:r>
      <w:r w:rsidRPr="005E1ADB">
        <w:rPr>
          <w:rFonts w:asciiTheme="majorBidi" w:hAnsiTheme="majorBidi" w:cstheme="majorBidi"/>
          <w:i/>
          <w:iCs/>
          <w:sz w:val="28"/>
          <w:szCs w:val="28"/>
          <w:rtl/>
          <w:lang w:val="es-ES_tradnl" w:bidi="ar-IQ"/>
        </w:rPr>
        <w:t>ي</w:t>
      </w:r>
      <w:r w:rsidRPr="005E1ADB">
        <w:rPr>
          <w:rFonts w:asciiTheme="majorBidi" w:hAnsiTheme="majorBidi" w:cstheme="majorBidi"/>
          <w:i/>
          <w:iCs/>
          <w:sz w:val="28"/>
          <w:szCs w:val="28"/>
          <w:lang w:val="es-ES" w:bidi="ar-IQ"/>
        </w:rPr>
        <w:t xml:space="preserve"> – </w:t>
      </w:r>
      <w:r w:rsidRPr="005E1ADB">
        <w:rPr>
          <w:rFonts w:asciiTheme="majorBidi" w:hAnsiTheme="majorBidi" w:cstheme="majorBidi"/>
          <w:i/>
          <w:iCs/>
          <w:sz w:val="28"/>
          <w:szCs w:val="28"/>
          <w:rtl/>
          <w:lang w:val="es-ES_tradnl" w:bidi="ar-IQ"/>
        </w:rPr>
        <w:t>ت</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 xml:space="preserve">del aoristo, poniendo </w:t>
      </w:r>
      <w:r w:rsidRPr="005E1ADB">
        <w:rPr>
          <w:rFonts w:asciiTheme="majorBidi" w:hAnsiTheme="majorBidi" w:cstheme="majorBidi"/>
          <w:i/>
          <w:iCs/>
          <w:sz w:val="28"/>
          <w:szCs w:val="28"/>
          <w:lang w:val="es-ES" w:bidi="ar-IQ"/>
        </w:rPr>
        <w:t>hamza</w:t>
      </w:r>
      <w:r w:rsidRPr="005E1ADB">
        <w:rPr>
          <w:rFonts w:asciiTheme="majorBidi" w:hAnsiTheme="majorBidi" w:cstheme="majorBidi"/>
          <w:sz w:val="28"/>
          <w:szCs w:val="28"/>
          <w:lang w:val="es-ES" w:bidi="ar-IQ"/>
        </w:rPr>
        <w:t xml:space="preserve"> en su lugar en los casos en que la letra posterior a dicha preformativa es </w:t>
      </w:r>
      <w:r w:rsidRPr="005E1ADB">
        <w:rPr>
          <w:rFonts w:asciiTheme="majorBidi" w:hAnsiTheme="majorBidi" w:cstheme="majorBidi"/>
          <w:i/>
          <w:iCs/>
          <w:sz w:val="28"/>
          <w:szCs w:val="28"/>
          <w:lang w:val="es-ES" w:bidi="ar-IQ"/>
        </w:rPr>
        <w:t>sukunada</w:t>
      </w:r>
      <w:r w:rsidRPr="005E1ADB">
        <w:rPr>
          <w:rFonts w:asciiTheme="majorBidi" w:hAnsiTheme="majorBidi" w:cstheme="majorBidi"/>
          <w:sz w:val="28"/>
          <w:szCs w:val="28"/>
          <w:lang w:val="es-ES" w:bidi="ar-IQ"/>
        </w:rPr>
        <w:t xml:space="preserve">, y en los casos contrarios no se puede formarlo por anteponer el </w:t>
      </w:r>
      <w:r w:rsidRPr="005E1ADB">
        <w:rPr>
          <w:rFonts w:asciiTheme="majorBidi" w:hAnsiTheme="majorBidi" w:cstheme="majorBidi"/>
          <w:i/>
          <w:iCs/>
          <w:sz w:val="28"/>
          <w:szCs w:val="28"/>
          <w:lang w:val="es-ES" w:bidi="ar-IQ"/>
        </w:rPr>
        <w:t>hamza</w:t>
      </w:r>
      <w:r w:rsidRPr="005E1ADB">
        <w:rPr>
          <w:rFonts w:asciiTheme="majorBidi" w:hAnsiTheme="majorBidi" w:cstheme="majorBidi"/>
          <w:sz w:val="28"/>
          <w:szCs w:val="28"/>
          <w:lang w:val="es-ES" w:bidi="ar-IQ"/>
        </w:rPr>
        <w:t xml:space="preserve">. Pues, la última letra lleva </w:t>
      </w:r>
      <w:r w:rsidRPr="005E1ADB">
        <w:rPr>
          <w:rFonts w:asciiTheme="majorBidi" w:hAnsiTheme="majorBidi" w:cstheme="majorBidi"/>
          <w:i/>
          <w:iCs/>
          <w:sz w:val="28"/>
          <w:szCs w:val="28"/>
          <w:lang w:val="es-ES" w:bidi="ar-IQ"/>
        </w:rPr>
        <w:t>sukun</w:t>
      </w:r>
      <w:r w:rsidRPr="005E1ADB">
        <w:rPr>
          <w:rFonts w:asciiTheme="majorBidi" w:hAnsiTheme="majorBidi" w:cstheme="majorBidi"/>
          <w:sz w:val="28"/>
          <w:szCs w:val="28"/>
          <w:lang w:val="es-ES" w:bidi="ar-IQ"/>
        </w:rPr>
        <w:t xml:space="preserve"> en el caso de un verbo no termina en vocal, y se suprime la vocal en el caso del imperativo del masculino singular si el verbo termina en vocal. (Alubidi</w:t>
      </w:r>
      <w:r w:rsidR="005A66E9" w:rsidRPr="005E1ADB">
        <w:rPr>
          <w:rFonts w:asciiTheme="majorBidi" w:hAnsiTheme="majorBidi" w:cstheme="majorBidi"/>
          <w:sz w:val="28"/>
          <w:szCs w:val="28"/>
          <w:lang w:val="es-ES" w:bidi="ar-IQ"/>
        </w:rPr>
        <w:t>, 2008:p.372)</w:t>
      </w:r>
      <w:r w:rsidRPr="005E1ADB">
        <w:rPr>
          <w:rFonts w:asciiTheme="majorBidi" w:hAnsiTheme="majorBidi" w:cstheme="majorBidi"/>
          <w:sz w:val="28"/>
          <w:szCs w:val="28"/>
          <w:lang w:val="es-ES" w:bidi="ar-IQ"/>
        </w:rPr>
        <w:t>.</w:t>
      </w:r>
    </w:p>
    <w:p w:rsidR="000A29E8" w:rsidRPr="005E1ADB" w:rsidRDefault="000A29E8"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Haywood &amp; Nahmad(1992:125) indican que  “</w:t>
      </w:r>
      <w:r w:rsidRPr="005E1ADB">
        <w:rPr>
          <w:rFonts w:asciiTheme="majorBidi" w:hAnsiTheme="majorBidi" w:cstheme="majorBidi"/>
          <w:i/>
          <w:iCs/>
          <w:sz w:val="28"/>
          <w:szCs w:val="28"/>
          <w:lang w:val="es-ES" w:bidi="ar-IQ"/>
        </w:rPr>
        <w:t>el imperativo puede considerarse como derivado del yusivo, del que se obtiene suprimiendo el prefijo indicativo de la persona y sustituyéndolo por un alif, que puede ir vocalizada con damma o con kasra</w:t>
      </w:r>
      <w:r w:rsidRPr="005E1ADB">
        <w:rPr>
          <w:rFonts w:asciiTheme="majorBidi" w:hAnsiTheme="majorBidi" w:cstheme="majorBidi"/>
          <w:sz w:val="28"/>
          <w:szCs w:val="28"/>
          <w:lang w:val="es-ES" w:bidi="ar-IQ"/>
        </w:rPr>
        <w:t>”.</w:t>
      </w:r>
    </w:p>
    <w:p w:rsidR="000A29E8" w:rsidRPr="005E1ADB" w:rsidRDefault="000A29E8" w:rsidP="005E1ADB">
      <w:pPr>
        <w:numPr>
          <w:ilvl w:val="0"/>
          <w:numId w:val="1"/>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i/>
          <w:iCs/>
          <w:sz w:val="28"/>
          <w:szCs w:val="28"/>
          <w:rtl/>
          <w:lang w:val="es-ES_tradnl" w:bidi="ar-IQ"/>
        </w:rPr>
        <w:t>يَكْتُبْ</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 xml:space="preserve">      yusivo,           imperativo   </w:t>
      </w:r>
      <w:r w:rsidRPr="005E1ADB">
        <w:rPr>
          <w:rFonts w:asciiTheme="majorBidi" w:hAnsiTheme="majorBidi" w:cstheme="majorBidi"/>
          <w:sz w:val="28"/>
          <w:szCs w:val="28"/>
          <w:rtl/>
          <w:lang w:val="es-ES_tradnl" w:bidi="ar-IQ"/>
        </w:rPr>
        <w:t xml:space="preserve">  </w:t>
      </w:r>
      <w:r w:rsidRPr="005E1ADB">
        <w:rPr>
          <w:rFonts w:asciiTheme="majorBidi" w:hAnsiTheme="majorBidi" w:cstheme="majorBidi"/>
          <w:i/>
          <w:iCs/>
          <w:sz w:val="28"/>
          <w:szCs w:val="28"/>
          <w:rtl/>
          <w:lang w:val="es-ES_tradnl" w:bidi="ar-IQ"/>
        </w:rPr>
        <w:t>أُكْتُبْ</w:t>
      </w:r>
      <w:r w:rsidRPr="005E1ADB">
        <w:rPr>
          <w:rFonts w:asciiTheme="majorBidi" w:hAnsiTheme="majorBidi" w:cstheme="majorBidi"/>
          <w:i/>
          <w:iCs/>
          <w:sz w:val="28"/>
          <w:szCs w:val="28"/>
          <w:lang w:val="es-ES" w:bidi="ar-IQ"/>
        </w:rPr>
        <w:t>¡ escribe !</w:t>
      </w:r>
    </w:p>
    <w:p w:rsidR="000A29E8" w:rsidRPr="005E1ADB" w:rsidRDefault="000A29E8"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sz w:val="28"/>
          <w:szCs w:val="28"/>
          <w:lang w:val="es-ES" w:bidi="ar-IQ"/>
        </w:rPr>
        <w:t xml:space="preserve">         Los dos propios autores aclaran que “</w:t>
      </w:r>
      <w:r w:rsidRPr="005E1ADB">
        <w:rPr>
          <w:rFonts w:asciiTheme="majorBidi" w:hAnsiTheme="majorBidi" w:cstheme="majorBidi"/>
          <w:i/>
          <w:iCs/>
          <w:sz w:val="28"/>
          <w:szCs w:val="28"/>
          <w:lang w:val="es-ES" w:bidi="ar-IQ"/>
        </w:rPr>
        <w:t>los verbos que tienen damma en la radical itermedia del imperfectivo, toman también una damma en el alif del imperativo</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 xml:space="preserve">. </w:t>
      </w:r>
    </w:p>
    <w:p w:rsidR="000A29E8" w:rsidRPr="005E1ADB" w:rsidRDefault="000A29E8"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rtl/>
          <w:lang w:val="es-ES_tradnl" w:bidi="ar-IQ"/>
        </w:rPr>
        <w:t>يَبْعُدْ</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yusivo           ,           imperativo</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_tradnl" w:bidi="ar-IQ"/>
        </w:rPr>
        <w:t xml:space="preserve"> </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i/>
          <w:iCs/>
          <w:sz w:val="28"/>
          <w:szCs w:val="28"/>
          <w:rtl/>
          <w:lang w:val="es-ES_tradnl" w:bidi="ar-IQ"/>
        </w:rPr>
        <w:t xml:space="preserve">  أُبْعُدْ</w:t>
      </w:r>
      <w:r w:rsidRPr="005E1ADB">
        <w:rPr>
          <w:rFonts w:asciiTheme="majorBidi" w:hAnsiTheme="majorBidi" w:cstheme="majorBidi"/>
          <w:i/>
          <w:iCs/>
          <w:sz w:val="28"/>
          <w:szCs w:val="28"/>
          <w:lang w:val="es-ES" w:bidi="ar-IQ"/>
        </w:rPr>
        <w:t xml:space="preserve"> ¡aléjate!</w:t>
      </w:r>
    </w:p>
    <w:p w:rsidR="000A29E8" w:rsidRPr="005E1ADB" w:rsidRDefault="000A29E8" w:rsidP="005E1ADB">
      <w:pPr>
        <w:bidi w:val="0"/>
        <w:spacing w:line="360" w:lineRule="auto"/>
        <w:jc w:val="both"/>
        <w:rPr>
          <w:rFonts w:asciiTheme="majorBidi" w:hAnsiTheme="majorBidi" w:cstheme="majorBidi"/>
          <w:i/>
          <w:iCs/>
          <w:sz w:val="28"/>
          <w:szCs w:val="28"/>
          <w:rtl/>
          <w:lang w:val="es-ES_tradnl" w:bidi="ar-IQ"/>
        </w:rPr>
      </w:pP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Los demás verbos, llevan kasra o fatha en la radical intermedia del imperfectivo, toman kasra en el alif del imperativo</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w:t>
      </w:r>
    </w:p>
    <w:p w:rsidR="000A29E8" w:rsidRPr="005E1ADB" w:rsidRDefault="000A29E8" w:rsidP="005E1ADB">
      <w:pPr>
        <w:numPr>
          <w:ilvl w:val="0"/>
          <w:numId w:val="1"/>
        </w:num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i/>
          <w:iCs/>
          <w:sz w:val="28"/>
          <w:szCs w:val="28"/>
          <w:rtl/>
          <w:lang w:val="es-ES_tradnl" w:bidi="ar-IQ"/>
        </w:rPr>
        <w:t>ضَرَبَ</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golpear</w:t>
      </w:r>
      <w:r w:rsidRPr="005E1ADB">
        <w:rPr>
          <w:rFonts w:asciiTheme="majorBidi" w:hAnsiTheme="majorBidi" w:cstheme="majorBidi"/>
          <w:sz w:val="28"/>
          <w:szCs w:val="28"/>
          <w:lang w:val="es-ES" w:bidi="ar-IQ"/>
        </w:rPr>
        <w:t xml:space="preserve">,  yusivo </w:t>
      </w:r>
      <w:r w:rsidRPr="005E1ADB">
        <w:rPr>
          <w:rFonts w:asciiTheme="majorBidi" w:hAnsiTheme="majorBidi" w:cstheme="majorBidi"/>
          <w:i/>
          <w:iCs/>
          <w:sz w:val="28"/>
          <w:szCs w:val="28"/>
          <w:rtl/>
          <w:lang w:val="es-ES_tradnl" w:bidi="ar-IQ"/>
        </w:rPr>
        <w:t>يَضْربْ</w:t>
      </w:r>
      <w:r w:rsidRPr="005E1ADB">
        <w:rPr>
          <w:rFonts w:asciiTheme="majorBidi" w:hAnsiTheme="majorBidi" w:cstheme="majorBidi"/>
          <w:sz w:val="28"/>
          <w:szCs w:val="28"/>
          <w:rtl/>
          <w:lang w:val="es-ES_tradnl" w:bidi="ar-IQ"/>
        </w:rPr>
        <w:t xml:space="preserve"> </w:t>
      </w:r>
      <w:r w:rsidRPr="005E1ADB">
        <w:rPr>
          <w:rFonts w:asciiTheme="majorBidi" w:hAnsiTheme="majorBidi" w:cstheme="majorBidi"/>
          <w:sz w:val="28"/>
          <w:szCs w:val="28"/>
          <w:lang w:val="es-ES" w:bidi="ar-IQ"/>
        </w:rPr>
        <w:t xml:space="preserve">  , imperativo </w:t>
      </w:r>
      <w:r w:rsidRPr="005E1ADB">
        <w:rPr>
          <w:rFonts w:asciiTheme="majorBidi" w:hAnsiTheme="majorBidi" w:cstheme="majorBidi"/>
          <w:i/>
          <w:iCs/>
          <w:sz w:val="28"/>
          <w:szCs w:val="28"/>
          <w:rtl/>
          <w:lang w:val="es-ES_tradnl" w:bidi="ar-IQ"/>
        </w:rPr>
        <w:t xml:space="preserve">اِضْرِبْ </w:t>
      </w: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 xml:space="preserve">¡golpea! </w:t>
      </w:r>
    </w:p>
    <w:p w:rsidR="000B4F02" w:rsidRDefault="000B4F02" w:rsidP="005E1ADB">
      <w:pPr>
        <w:bidi w:val="0"/>
        <w:spacing w:line="360" w:lineRule="auto"/>
        <w:jc w:val="both"/>
        <w:rPr>
          <w:rFonts w:asciiTheme="majorBidi" w:eastAsiaTheme="minorEastAsia" w:hAnsiTheme="majorBidi" w:cstheme="majorBidi"/>
          <w:b/>
          <w:bCs/>
          <w:sz w:val="28"/>
          <w:szCs w:val="28"/>
          <w:lang w:val="es-ES" w:eastAsia="zh-CN" w:bidi="ar-IQ"/>
        </w:rPr>
      </w:pPr>
    </w:p>
    <w:p w:rsidR="000B4F02" w:rsidRPr="000B4F02" w:rsidRDefault="002C3B1A" w:rsidP="000B4F02">
      <w:pPr>
        <w:bidi w:val="0"/>
        <w:spacing w:line="360" w:lineRule="auto"/>
        <w:jc w:val="both"/>
        <w:rPr>
          <w:rFonts w:asciiTheme="majorBidi" w:eastAsiaTheme="minorEastAsia" w:hAnsiTheme="majorBidi" w:cstheme="majorBidi"/>
          <w:b/>
          <w:bCs/>
          <w:sz w:val="28"/>
          <w:szCs w:val="28"/>
          <w:lang w:val="es-ES" w:eastAsia="zh-CN" w:bidi="ar-IQ"/>
        </w:rPr>
      </w:pPr>
      <w:r w:rsidRPr="005E1ADB">
        <w:rPr>
          <w:rFonts w:asciiTheme="majorBidi" w:eastAsiaTheme="minorEastAsia" w:hAnsiTheme="majorBidi" w:cstheme="majorBidi"/>
          <w:b/>
          <w:bCs/>
          <w:sz w:val="28"/>
          <w:szCs w:val="28"/>
          <w:lang w:val="es-ES" w:eastAsia="zh-CN" w:bidi="ar-IQ"/>
        </w:rPr>
        <w:t xml:space="preserve">1.6. Modos del verbo español </w:t>
      </w:r>
    </w:p>
    <w:p w:rsidR="002C3B1A" w:rsidRPr="005E1ADB" w:rsidRDefault="002C3B1A" w:rsidP="000B4F02">
      <w:pPr>
        <w:bidi w:val="0"/>
        <w:spacing w:line="360" w:lineRule="auto"/>
        <w:jc w:val="both"/>
        <w:rPr>
          <w:rFonts w:asciiTheme="majorBidi" w:hAnsiTheme="majorBidi" w:cstheme="majorBidi"/>
          <w:b/>
          <w:bCs/>
          <w:sz w:val="28"/>
          <w:szCs w:val="28"/>
          <w:rtl/>
          <w:lang w:val="es-ES_tradnl" w:bidi="ar-IQ"/>
        </w:rPr>
      </w:pPr>
      <w:r w:rsidRPr="005E1ADB">
        <w:rPr>
          <w:rFonts w:asciiTheme="majorBidi" w:hAnsiTheme="majorBidi" w:cstheme="majorBidi"/>
          <w:b/>
          <w:bCs/>
          <w:sz w:val="28"/>
          <w:szCs w:val="28"/>
          <w:lang w:val="es-ES" w:bidi="ar-IQ"/>
        </w:rPr>
        <w:t>1.6.1 El modo indicativo:</w:t>
      </w:r>
    </w:p>
    <w:p w:rsidR="002C3B1A" w:rsidRPr="005E1ADB" w:rsidRDefault="002C3B1A"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w:t>
      </w:r>
      <w:r w:rsidRPr="005E1ADB">
        <w:rPr>
          <w:rFonts w:asciiTheme="majorBidi" w:hAnsiTheme="majorBidi" w:cstheme="majorBidi"/>
          <w:i/>
          <w:iCs/>
          <w:sz w:val="28"/>
          <w:szCs w:val="28"/>
          <w:lang w:val="es-ES" w:bidi="ar-IQ"/>
        </w:rPr>
        <w:t>El Diccionario de la Real Academia Española</w:t>
      </w:r>
      <w:r w:rsidRPr="005E1ADB">
        <w:rPr>
          <w:rFonts w:asciiTheme="majorBidi" w:hAnsiTheme="majorBidi" w:cstheme="majorBidi"/>
          <w:sz w:val="28"/>
          <w:szCs w:val="28"/>
          <w:lang w:val="es-ES" w:bidi="ar-IQ"/>
        </w:rPr>
        <w:t xml:space="preserve"> define el Modo indicativo por "</w:t>
      </w:r>
      <w:r w:rsidRPr="005E1ADB">
        <w:rPr>
          <w:rFonts w:asciiTheme="majorBidi" w:hAnsiTheme="majorBidi" w:cstheme="majorBidi"/>
          <w:i/>
          <w:iCs/>
          <w:sz w:val="28"/>
          <w:szCs w:val="28"/>
          <w:lang w:val="es-ES" w:bidi="ar-IQ"/>
        </w:rPr>
        <w:t>el que enuncia la acción del verbo como real</w:t>
      </w:r>
      <w:r w:rsidRPr="005E1ADB">
        <w:rPr>
          <w:rFonts w:asciiTheme="majorBidi" w:hAnsiTheme="majorBidi" w:cstheme="majorBidi"/>
          <w:sz w:val="28"/>
          <w:szCs w:val="28"/>
          <w:lang w:val="es-ES" w:bidi="ar-IQ"/>
        </w:rPr>
        <w:t>" (DRAE, vigésima primera edición ,1992:1386)</w:t>
      </w:r>
    </w:p>
    <w:p w:rsidR="002C3B1A" w:rsidRPr="005E1ADB" w:rsidRDefault="002C3B1A" w:rsidP="005E1ADB">
      <w:pPr>
        <w:tabs>
          <w:tab w:val="right" w:pos="709"/>
        </w:tabs>
        <w:bidi w:val="0"/>
        <w:spacing w:line="360" w:lineRule="auto"/>
        <w:jc w:val="both"/>
        <w:rPr>
          <w:rFonts w:asciiTheme="majorBidi" w:hAnsiTheme="majorBidi" w:cstheme="majorBidi"/>
          <w:sz w:val="28"/>
          <w:szCs w:val="28"/>
          <w:rtl/>
          <w:lang w:val="es-ES_tradnl" w:bidi="ar-IQ"/>
        </w:rPr>
      </w:pPr>
      <w:r w:rsidRPr="005E1ADB">
        <w:rPr>
          <w:rFonts w:asciiTheme="majorBidi" w:hAnsiTheme="majorBidi" w:cstheme="majorBidi"/>
          <w:sz w:val="28"/>
          <w:szCs w:val="28"/>
          <w:lang w:val="es-ES" w:bidi="ar-IQ"/>
        </w:rPr>
        <w:t xml:space="preserve">          </w:t>
      </w:r>
      <w:r w:rsidR="008A08EC" w:rsidRPr="005E1ADB">
        <w:rPr>
          <w:rFonts w:asciiTheme="majorBidi" w:hAnsiTheme="majorBidi" w:cstheme="majorBidi"/>
          <w:sz w:val="28"/>
          <w:szCs w:val="28"/>
          <w:lang w:val="es-ES" w:bidi="ar-IQ"/>
        </w:rPr>
        <w:t xml:space="preserve"> </w:t>
      </w:r>
      <w:r w:rsidRPr="005E1ADB">
        <w:rPr>
          <w:rFonts w:asciiTheme="majorBidi" w:hAnsiTheme="majorBidi" w:cstheme="majorBidi"/>
          <w:sz w:val="28"/>
          <w:szCs w:val="28"/>
          <w:lang w:val="es-ES" w:bidi="ar-IQ"/>
        </w:rPr>
        <w:t>Gómez Torrego, a su vez, define el modo indicativo desde una perspectiva semántica “</w:t>
      </w:r>
      <w:r w:rsidRPr="005E1ADB">
        <w:rPr>
          <w:rFonts w:asciiTheme="majorBidi" w:hAnsiTheme="majorBidi" w:cstheme="majorBidi"/>
          <w:i/>
          <w:iCs/>
          <w:sz w:val="28"/>
          <w:szCs w:val="28"/>
          <w:lang w:val="es-ES" w:bidi="ar-IQ"/>
        </w:rPr>
        <w:t>Es el modo del que se vale el hablante para expresar contenidos o hechos reales u objetivos vistos por él como seguros</w:t>
      </w:r>
      <w:r w:rsidRPr="005E1ADB">
        <w:rPr>
          <w:rFonts w:asciiTheme="majorBidi" w:hAnsiTheme="majorBidi" w:cstheme="majorBidi"/>
          <w:sz w:val="28"/>
          <w:szCs w:val="28"/>
          <w:lang w:val="es-ES" w:bidi="ar-IQ"/>
        </w:rPr>
        <w:t xml:space="preserve">” </w:t>
      </w:r>
      <w:r w:rsidR="008A08EC" w:rsidRPr="005E1ADB">
        <w:rPr>
          <w:rFonts w:asciiTheme="majorBidi" w:hAnsiTheme="majorBidi" w:cstheme="majorBidi"/>
          <w:sz w:val="28"/>
          <w:szCs w:val="28"/>
          <w:lang w:val="es-ES" w:bidi="ar-IQ"/>
        </w:rPr>
        <w:t>(2002:p.142</w:t>
      </w:r>
      <w:r w:rsidRPr="005E1ADB">
        <w:rPr>
          <w:rFonts w:asciiTheme="majorBidi" w:hAnsiTheme="majorBidi" w:cstheme="majorBidi"/>
          <w:sz w:val="28"/>
          <w:szCs w:val="28"/>
          <w:lang w:val="es-ES" w:bidi="ar-IQ"/>
        </w:rPr>
        <w:t>).</w:t>
      </w:r>
    </w:p>
    <w:p w:rsidR="002C3B1A" w:rsidRPr="005E1ADB" w:rsidRDefault="002C3B1A" w:rsidP="005E1ADB">
      <w:pPr>
        <w:tabs>
          <w:tab w:val="right" w:pos="709"/>
        </w:tabs>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Según Millán Gonzales (2021:27) el indicativo es el modo de lo real, incluye diez formas verbales que son en tiempos de pasado, presente y futuro. Los tiempos simples son: el presente, el pretérito perfecto simple, el pretérito imperfecto, el futuro y el condicional. Los compuestos son: El pretérito perfecto compuesto, el pretérito pluscuamperfecto, el pretérito anterior, el condicional perfecto y el futuro perfecto.</w:t>
      </w:r>
    </w:p>
    <w:p w:rsidR="002C3B1A" w:rsidRPr="005E1ADB" w:rsidRDefault="002C3B1A"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Para</w:t>
      </w:r>
      <w:r w:rsidRPr="005E1ADB">
        <w:rPr>
          <w:rFonts w:asciiTheme="majorBidi" w:hAnsiTheme="majorBidi" w:cstheme="majorBidi"/>
          <w:b/>
          <w:bCs/>
          <w:sz w:val="28"/>
          <w:szCs w:val="28"/>
          <w:lang w:val="es-ES" w:bidi="ar-IQ"/>
        </w:rPr>
        <w:t xml:space="preserve"> </w:t>
      </w:r>
      <w:r w:rsidRPr="005E1ADB">
        <w:rPr>
          <w:rFonts w:asciiTheme="majorBidi" w:hAnsiTheme="majorBidi" w:cstheme="majorBidi"/>
          <w:sz w:val="28"/>
          <w:szCs w:val="28"/>
          <w:lang w:val="es-ES" w:bidi="ar-IQ"/>
        </w:rPr>
        <w:t xml:space="preserve">mostrar las diferencias entre el Modo indicativo y el  Modo subjuntivo, gran número de los  gramáticos  como Lenz recuerdan la diferencia lógica entre </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juicios asertivos, que afirman o niegan una realidad, juicios problemáticos, que expresan posibilidad, y juicios apodícticos, o lógicamente necesarios. Los primeros se expresan en modo indicativo. Los problemáticos y apodícticos, en subjuntivo</w:t>
      </w:r>
      <w:r w:rsidRPr="005E1ADB">
        <w:rPr>
          <w:rFonts w:asciiTheme="majorBidi" w:hAnsiTheme="majorBidi" w:cstheme="majorBidi"/>
          <w:sz w:val="28"/>
          <w:szCs w:val="28"/>
          <w:lang w:val="es-ES" w:bidi="ar-IQ"/>
        </w:rPr>
        <w:t>”.</w:t>
      </w:r>
      <w:r w:rsidRPr="005E1ADB">
        <w:rPr>
          <w:rFonts w:asciiTheme="majorBidi" w:hAnsiTheme="majorBidi" w:cstheme="majorBidi"/>
          <w:b/>
          <w:bCs/>
          <w:sz w:val="28"/>
          <w:szCs w:val="28"/>
          <w:lang w:val="es-ES" w:bidi="ar-IQ"/>
        </w:rPr>
        <w:t xml:space="preserve">  </w:t>
      </w:r>
      <w:r w:rsidRPr="005E1ADB">
        <w:rPr>
          <w:rFonts w:asciiTheme="majorBidi" w:hAnsiTheme="majorBidi" w:cstheme="majorBidi"/>
          <w:sz w:val="28"/>
          <w:szCs w:val="28"/>
          <w:lang w:val="es-ES" w:bidi="ar-IQ"/>
        </w:rPr>
        <w:t>Gili Gaya (1998: 132)</w:t>
      </w:r>
    </w:p>
    <w:p w:rsidR="002C3B1A" w:rsidRPr="005E1ADB" w:rsidRDefault="002C3B1A" w:rsidP="005E1ADB">
      <w:pPr>
        <w:numPr>
          <w:ilvl w:val="0"/>
          <w:numId w:val="23"/>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Leo esta novela. </w:t>
      </w:r>
    </w:p>
    <w:p w:rsidR="002C3B1A" w:rsidRPr="005E1ADB" w:rsidRDefault="002C3B1A" w:rsidP="005E1ADB">
      <w:pPr>
        <w:numPr>
          <w:ilvl w:val="0"/>
          <w:numId w:val="23"/>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La tierra gira alrededor del sol.</w:t>
      </w:r>
    </w:p>
    <w:p w:rsidR="002C3B1A" w:rsidRPr="005E1ADB" w:rsidRDefault="002C3B1A"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 xml:space="preserve">1.6. 2.El modo subjuntivo </w:t>
      </w:r>
    </w:p>
    <w:p w:rsidR="002C3B1A" w:rsidRPr="005E1ADB" w:rsidRDefault="002C3B1A"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sz w:val="28"/>
          <w:szCs w:val="28"/>
          <w:lang w:val="es-ES" w:bidi="ar-IQ"/>
        </w:rPr>
        <w:t xml:space="preserve">           La Real Academia Española (RAE, 1992: p. 981) define el modo subjuntivo por: “</w:t>
      </w:r>
      <w:r w:rsidRPr="005E1ADB">
        <w:rPr>
          <w:rFonts w:asciiTheme="majorBidi" w:hAnsiTheme="majorBidi" w:cstheme="majorBidi"/>
          <w:i/>
          <w:iCs/>
          <w:sz w:val="28"/>
          <w:szCs w:val="28"/>
          <w:lang w:val="es-ES" w:bidi="ar-IQ"/>
        </w:rPr>
        <w:t>el que expresa la acción del verbo con significación de duda, posibilidad o deseo, y se llama subjuntivo porque dicho modo se usa en oraciones subordinadas</w:t>
      </w:r>
      <w:r w:rsidRPr="005E1ADB">
        <w:rPr>
          <w:rFonts w:asciiTheme="majorBidi" w:hAnsiTheme="majorBidi" w:cstheme="majorBidi"/>
          <w:sz w:val="28"/>
          <w:szCs w:val="28"/>
          <w:lang w:val="es-ES" w:bidi="ar-IQ"/>
        </w:rPr>
        <w:t>”.</w:t>
      </w:r>
    </w:p>
    <w:p w:rsidR="002C3B1A" w:rsidRPr="005E1ADB" w:rsidRDefault="002C3B1A"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Al mismo tiempo la gramática tradicional latina y española ha resumido la manera de emplear el subjuntivo en una regla muy clara, será útil para nuestro estudio de este modo verbal, asegura  Gili Gaya en su libro titulado </w:t>
      </w:r>
      <w:r w:rsidRPr="005E1ADB">
        <w:rPr>
          <w:rFonts w:asciiTheme="majorBidi" w:hAnsiTheme="majorBidi" w:cstheme="majorBidi"/>
          <w:i/>
          <w:iCs/>
          <w:sz w:val="28"/>
          <w:szCs w:val="28"/>
          <w:lang w:val="es-ES" w:bidi="ar-IQ"/>
        </w:rPr>
        <w:t>Curso Superior De Sintaxis Española</w:t>
      </w:r>
      <w:r w:rsidRPr="005E1ADB">
        <w:rPr>
          <w:rFonts w:asciiTheme="majorBidi" w:hAnsiTheme="majorBidi" w:cstheme="majorBidi"/>
          <w:sz w:val="28"/>
          <w:szCs w:val="28"/>
          <w:lang w:val="es-ES" w:bidi="ar-IQ"/>
        </w:rPr>
        <w:t xml:space="preserve"> (133) que: “</w:t>
      </w:r>
      <w:r w:rsidRPr="005E1ADB">
        <w:rPr>
          <w:rFonts w:asciiTheme="majorBidi" w:hAnsiTheme="majorBidi" w:cstheme="majorBidi"/>
          <w:i/>
          <w:iCs/>
          <w:sz w:val="28"/>
          <w:szCs w:val="28"/>
          <w:lang w:val="es-ES" w:bidi="ar-IQ"/>
        </w:rPr>
        <w:t>usamos el subjuntivo en la oración subordinada siempre que el verbo principal exprese una acción dudosa, posible, necesaria o deseada. Los pocos casos de subjuntivo en oraciones independientes se hacían depender mentalmente de un verbo principal tácito</w:t>
      </w:r>
      <w:r w:rsidRPr="005E1ADB">
        <w:rPr>
          <w:rFonts w:asciiTheme="majorBidi" w:hAnsiTheme="majorBidi" w:cstheme="majorBidi"/>
          <w:sz w:val="28"/>
          <w:szCs w:val="28"/>
          <w:lang w:val="es-ES" w:bidi="ar-IQ"/>
        </w:rPr>
        <w:t>”.</w:t>
      </w:r>
    </w:p>
    <w:p w:rsidR="002C3B1A" w:rsidRPr="005E1ADB" w:rsidRDefault="002C3B1A" w:rsidP="005E1ADB">
      <w:pPr>
        <w:bidi w:val="0"/>
        <w:spacing w:line="360" w:lineRule="auto"/>
        <w:jc w:val="both"/>
        <w:rPr>
          <w:rFonts w:asciiTheme="majorBidi" w:hAnsiTheme="majorBidi" w:cstheme="majorBidi"/>
          <w:i/>
          <w:iCs/>
          <w:sz w:val="28"/>
          <w:szCs w:val="28"/>
          <w:lang w:val="es-ES" w:bidi="ar-IQ"/>
        </w:rPr>
      </w:pPr>
      <w:r w:rsidRPr="005E1ADB">
        <w:rPr>
          <w:rFonts w:asciiTheme="majorBidi" w:hAnsiTheme="majorBidi" w:cstheme="majorBidi"/>
          <w:sz w:val="28"/>
          <w:szCs w:val="28"/>
          <w:lang w:val="es-ES" w:bidi="ar-IQ"/>
        </w:rPr>
        <w:t xml:space="preserve">           </w:t>
      </w:r>
      <w:r w:rsidR="006954F0" w:rsidRPr="005E1ADB">
        <w:rPr>
          <w:rFonts w:asciiTheme="majorBidi" w:hAnsiTheme="majorBidi" w:cstheme="majorBidi"/>
          <w:sz w:val="28"/>
          <w:szCs w:val="28"/>
          <w:lang w:val="es-ES" w:bidi="ar-IQ"/>
        </w:rPr>
        <w:t>La R.A.E.</w:t>
      </w:r>
      <w:r w:rsidRPr="005E1ADB">
        <w:rPr>
          <w:rFonts w:asciiTheme="majorBidi" w:hAnsiTheme="majorBidi" w:cstheme="majorBidi"/>
          <w:sz w:val="28"/>
          <w:szCs w:val="28"/>
          <w:lang w:val="es-ES" w:bidi="ar-IQ"/>
        </w:rPr>
        <w:t xml:space="preserve"> (1999:272) por su parte afirma que: “</w:t>
      </w:r>
      <w:r w:rsidRPr="005E1ADB">
        <w:rPr>
          <w:rFonts w:asciiTheme="majorBidi" w:hAnsiTheme="majorBidi" w:cstheme="majorBidi"/>
          <w:i/>
          <w:iCs/>
          <w:sz w:val="28"/>
          <w:szCs w:val="28"/>
          <w:lang w:val="es-ES" w:bidi="ar-IQ"/>
        </w:rPr>
        <w:t>el subjuntivo puede hablar de un hecho presente, pasado o futuro; pero esto no lo indica el mismo verbo, sino el sentido general de la frase o la situación en que se habla</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w:t>
      </w:r>
    </w:p>
    <w:p w:rsidR="002C3B1A" w:rsidRPr="005E1ADB" w:rsidRDefault="002C3B1A"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Según las palabras de Hernández Alonso (1994:378) lo define como:</w:t>
      </w:r>
      <w:r w:rsidRPr="005E1ADB">
        <w:rPr>
          <w:rFonts w:asciiTheme="majorBidi" w:hAnsiTheme="majorBidi" w:cstheme="majorBidi"/>
          <w:i/>
          <w:iCs/>
          <w:sz w:val="28"/>
          <w:szCs w:val="28"/>
          <w:lang w:val="es-ES" w:bidi="ar-IQ"/>
        </w:rPr>
        <w:t xml:space="preserve"> </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es el modo que expresa la subjetividad del hablante o del sujeto de la comunicación ante el enunciado, es modo de la hipótesis y de la virtualidad</w:t>
      </w:r>
      <w:r w:rsidRPr="005E1ADB">
        <w:rPr>
          <w:rFonts w:asciiTheme="majorBidi" w:hAnsiTheme="majorBidi" w:cstheme="majorBidi"/>
          <w:sz w:val="28"/>
          <w:szCs w:val="28"/>
          <w:lang w:val="es-ES" w:bidi="ar-IQ"/>
        </w:rPr>
        <w:t>”</w:t>
      </w:r>
      <w:r w:rsidRPr="005E1ADB">
        <w:rPr>
          <w:rFonts w:asciiTheme="majorBidi" w:hAnsiTheme="majorBidi" w:cstheme="majorBidi"/>
          <w:i/>
          <w:iCs/>
          <w:sz w:val="28"/>
          <w:szCs w:val="28"/>
          <w:lang w:val="es-ES" w:bidi="ar-IQ"/>
        </w:rPr>
        <w:t>.</w:t>
      </w:r>
      <w:r w:rsidRPr="005E1ADB">
        <w:rPr>
          <w:rFonts w:asciiTheme="majorBidi" w:hAnsiTheme="majorBidi" w:cstheme="majorBidi"/>
          <w:sz w:val="28"/>
          <w:szCs w:val="28"/>
          <w:lang w:val="es-ES" w:bidi="ar-IQ"/>
        </w:rPr>
        <w:t xml:space="preserve"> En cualquier expresión de subjuntivo se percibe la presencia del hablante y del enunciado, en la cual el hablante puede ser un agente de la enunciación; y un sujeto del enunciado, teniendo en cuenta que este fenómeno nunca sucede con el modo imperativo. Los gramáticos españoles han clasificado el subjuntivo en el idioma español en potencial y optativo, el potencial comprende las acciones dudosas o posibles, y corresponde al juicio problemático;  mientras que el segundo comprende las necesarias o deseadas. Para hacer el entendimiento del empleo de este modo  más fácil, Gili Gaya (1998:134) lo distribuye en los siguientes apartados:</w:t>
      </w:r>
    </w:p>
    <w:p w:rsidR="002C3B1A" w:rsidRPr="005E1ADB" w:rsidRDefault="002C3B1A"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El subjuntivo:</w:t>
      </w:r>
    </w:p>
    <w:p w:rsidR="002C3B1A" w:rsidRPr="005E1ADB" w:rsidRDefault="002C3B1A" w:rsidP="005E1ADB">
      <w:pPr>
        <w:numPr>
          <w:ilvl w:val="0"/>
          <w:numId w:val="24"/>
        </w:num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Potencial:</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I. En oraciones subordinadas que se representan en:</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a) verbos de duda o desconocimiento.</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b) verbos de temor y emoción.</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c) verbos de posibilidad.</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II. En oraciones independientes</w:t>
      </w:r>
    </w:p>
    <w:p w:rsidR="002C3B1A" w:rsidRPr="005E1ADB" w:rsidRDefault="002C3B1A" w:rsidP="00996B8A">
      <w:pPr>
        <w:numPr>
          <w:ilvl w:val="0"/>
          <w:numId w:val="25"/>
        </w:numPr>
        <w:bidi w:val="0"/>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Optativo:</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III. En oraciones subordinadas que se representan en:</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d) verbos de necesidad subjetiva.</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e) verbos de necesidad objetiva.</w:t>
      </w:r>
    </w:p>
    <w:p w:rsidR="002C3B1A" w:rsidRPr="005E1ADB" w:rsidRDefault="002C3B1A" w:rsidP="00996B8A">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IV. En oraciones independientes.</w:t>
      </w:r>
    </w:p>
    <w:p w:rsidR="002C3B1A" w:rsidRPr="005E1ADB" w:rsidRDefault="002C3B1A"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1.6. 3.El modo imperativo:</w:t>
      </w:r>
    </w:p>
    <w:p w:rsidR="002C3B1A" w:rsidRPr="005E1ADB" w:rsidRDefault="002C3B1A"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           El verbo español tiene en el modo imperativo solo un tiempo, con el cual se manda, exhorta, ruega, anima o disuade. (DRAE, 11ª edición ,1992:1386)</w:t>
      </w:r>
      <w:r w:rsidR="00432676">
        <w:rPr>
          <w:rFonts w:asciiTheme="majorBidi" w:hAnsiTheme="majorBidi" w:cstheme="majorBidi"/>
          <w:sz w:val="28"/>
          <w:szCs w:val="28"/>
          <w:lang w:val="es-ES" w:bidi="ar-IQ"/>
        </w:rPr>
        <w:t>.</w:t>
      </w:r>
    </w:p>
    <w:p w:rsidR="00432676" w:rsidRDefault="00432676" w:rsidP="005E1ADB">
      <w:pPr>
        <w:bidi w:val="0"/>
        <w:spacing w:line="360" w:lineRule="auto"/>
        <w:jc w:val="both"/>
        <w:rPr>
          <w:rFonts w:asciiTheme="majorBidi" w:hAnsiTheme="majorBidi" w:cstheme="majorBidi"/>
          <w:b/>
          <w:bCs/>
          <w:sz w:val="28"/>
          <w:szCs w:val="28"/>
          <w:lang w:val="es-ES" w:bidi="ar-IQ"/>
        </w:rPr>
      </w:pPr>
    </w:p>
    <w:p w:rsidR="006014F9" w:rsidRPr="005E1ADB" w:rsidRDefault="006014F9" w:rsidP="00432676">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Conclusiones:</w:t>
      </w:r>
    </w:p>
    <w:p w:rsidR="006954F0" w:rsidRPr="005E1ADB" w:rsidRDefault="005E1ADB" w:rsidP="005E1ADB">
      <w:p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A través de este estudio podemos concluir lo siguiente:</w:t>
      </w:r>
    </w:p>
    <w:p w:rsidR="005E1ADB" w:rsidRPr="005E1ADB" w:rsidRDefault="005E1ADB" w:rsidP="005E1ADB">
      <w:pPr>
        <w:pStyle w:val="a3"/>
        <w:numPr>
          <w:ilvl w:val="0"/>
          <w:numId w:val="26"/>
        </w:numPr>
        <w:bidi w:val="0"/>
        <w:spacing w:line="360" w:lineRule="auto"/>
        <w:jc w:val="both"/>
        <w:rPr>
          <w:rFonts w:asciiTheme="majorBidi" w:hAnsiTheme="majorBidi" w:cstheme="majorBidi"/>
          <w:sz w:val="28"/>
          <w:szCs w:val="28"/>
          <w:lang w:val="es-ES" w:bidi="ar-IQ"/>
        </w:rPr>
      </w:pPr>
      <w:bookmarkStart w:id="0" w:name="_GoBack"/>
      <w:bookmarkEnd w:id="0"/>
      <w:r w:rsidRPr="005E1ADB">
        <w:rPr>
          <w:rFonts w:asciiTheme="majorBidi" w:hAnsiTheme="majorBidi" w:cstheme="majorBidi"/>
          <w:sz w:val="28"/>
          <w:szCs w:val="28"/>
          <w:lang w:val="es-ES" w:bidi="ar-IQ"/>
        </w:rPr>
        <w:t xml:space="preserve"> El verbo en el idioma árabe tiene tres modos en el aspecto del imperfectivo son: el imperfectivo de indicativo, el imperfectivo de subjuntivo y el imperfectivo de yusivo (apocopado).</w:t>
      </w:r>
    </w:p>
    <w:p w:rsidR="005E1ADB" w:rsidRPr="005E1ADB" w:rsidRDefault="005E1ADB" w:rsidP="005E1ADB">
      <w:pPr>
        <w:pStyle w:val="a3"/>
        <w:numPr>
          <w:ilvl w:val="0"/>
          <w:numId w:val="26"/>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El empleo de estos modos depende de asuntos semánticos y sintácticos como lo que se denomina por el carácter de las oraciones subordinadas, éste exige la selección de un modo u otro (indicativo o subjuntivo). Asimismo la presencia de determinadas partículas interviene en la selección de aquellos modos sin ningún otro motivo justificable como las partículas de negación </w:t>
      </w:r>
      <w:r w:rsidRPr="005E1ADB">
        <w:rPr>
          <w:rFonts w:asciiTheme="majorBidi" w:hAnsiTheme="majorBidi" w:cstheme="majorBidi"/>
          <w:sz w:val="28"/>
          <w:szCs w:val="28"/>
          <w:rtl/>
          <w:lang w:val="es-ES" w:bidi="ar-IQ"/>
        </w:rPr>
        <w:t>لَم</w:t>
      </w:r>
      <w:r w:rsidRPr="005E1ADB">
        <w:rPr>
          <w:rFonts w:asciiTheme="majorBidi" w:hAnsiTheme="majorBidi" w:cstheme="majorBidi"/>
          <w:sz w:val="28"/>
          <w:szCs w:val="28"/>
          <w:lang w:val="es-ES" w:bidi="ar-IQ"/>
        </w:rPr>
        <w:t xml:space="preserve"> lem y </w:t>
      </w:r>
      <w:r w:rsidRPr="005E1ADB">
        <w:rPr>
          <w:rFonts w:asciiTheme="majorBidi" w:hAnsiTheme="majorBidi" w:cstheme="majorBidi"/>
          <w:sz w:val="28"/>
          <w:szCs w:val="28"/>
          <w:rtl/>
          <w:lang w:val="es-ES" w:bidi="ar-IQ"/>
        </w:rPr>
        <w:t>لَنْ</w:t>
      </w:r>
      <w:r w:rsidRPr="005E1ADB">
        <w:rPr>
          <w:rFonts w:asciiTheme="majorBidi" w:hAnsiTheme="majorBidi" w:cstheme="majorBidi"/>
          <w:sz w:val="28"/>
          <w:szCs w:val="28"/>
          <w:lang w:val="es-ES" w:bidi="ar-IQ"/>
        </w:rPr>
        <w:t xml:space="preserve">  </w:t>
      </w:r>
      <w:r w:rsidRPr="005A0A71">
        <w:rPr>
          <w:rFonts w:asciiTheme="majorBidi" w:hAnsiTheme="majorBidi" w:cstheme="majorBidi"/>
          <w:i/>
          <w:iCs/>
          <w:sz w:val="28"/>
          <w:szCs w:val="28"/>
          <w:lang w:val="es-ES" w:bidi="ar-IQ"/>
        </w:rPr>
        <w:t>lan</w:t>
      </w:r>
    </w:p>
    <w:p w:rsidR="005E1ADB" w:rsidRPr="005E1ADB" w:rsidRDefault="005E1ADB" w:rsidP="005E1ADB">
      <w:pPr>
        <w:pStyle w:val="a3"/>
        <w:numPr>
          <w:ilvl w:val="0"/>
          <w:numId w:val="26"/>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Se obtiene el imperfectivo subjuntivo morfológicamente del imperfectivo apocopado por añadir / -a / al final del verbo, y por  / -u / en el caso del imperfectivo de indicativo.</w:t>
      </w:r>
    </w:p>
    <w:p w:rsidR="005E1ADB" w:rsidRPr="005E1ADB" w:rsidRDefault="005E1ADB" w:rsidP="005E1ADB">
      <w:pPr>
        <w:pStyle w:val="a3"/>
        <w:numPr>
          <w:ilvl w:val="0"/>
          <w:numId w:val="26"/>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b/>
          <w:bCs/>
          <w:sz w:val="28"/>
          <w:szCs w:val="28"/>
          <w:lang w:val="es-ES" w:bidi="ar-IQ"/>
        </w:rPr>
        <w:t>.</w:t>
      </w:r>
      <w:r w:rsidRPr="005E1ADB">
        <w:rPr>
          <w:rFonts w:asciiTheme="majorBidi" w:hAnsiTheme="majorBidi" w:cstheme="majorBidi"/>
          <w:sz w:val="28"/>
          <w:szCs w:val="28"/>
          <w:lang w:val="es-ES" w:bidi="ar-IQ"/>
        </w:rPr>
        <w:t xml:space="preserve"> En árabe se emplea el subjuntivo con la forma verbal del imperfectivo (el presente) solamente. Mientras en español se emplea con el presente, el pretérito perfecto compuesto, el pretérito imperfecto, el pretérito pluscuamperfecto y con los futuros perfecto e imperfecto aunque los últimos son de uso raro últimamente.</w:t>
      </w:r>
    </w:p>
    <w:p w:rsidR="005E1ADB" w:rsidRDefault="005E1ADB" w:rsidP="005E1ADB">
      <w:pPr>
        <w:pStyle w:val="a3"/>
        <w:numPr>
          <w:ilvl w:val="0"/>
          <w:numId w:val="26"/>
        </w:numPr>
        <w:bidi w:val="0"/>
        <w:spacing w:line="360" w:lineRule="auto"/>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Dos caso del imperfectivo apocopado o se denomina el yusivo en árabe, se tratan igual al imperfectivo de subjuntivo que son el mandato y la prohibición ambos casos en español van con el modo subjuntivo.</w:t>
      </w:r>
    </w:p>
    <w:p w:rsidR="00996B8A" w:rsidRDefault="00996B8A" w:rsidP="00996B8A">
      <w:pPr>
        <w:bidi w:val="0"/>
        <w:spacing w:line="360" w:lineRule="auto"/>
        <w:jc w:val="both"/>
        <w:rPr>
          <w:rFonts w:asciiTheme="majorBidi" w:hAnsiTheme="majorBidi" w:cstheme="majorBidi"/>
          <w:sz w:val="28"/>
          <w:szCs w:val="28"/>
          <w:lang w:val="es-ES" w:bidi="ar-IQ"/>
        </w:rPr>
      </w:pPr>
    </w:p>
    <w:p w:rsidR="00996B8A" w:rsidRDefault="00996B8A" w:rsidP="00996B8A">
      <w:pPr>
        <w:bidi w:val="0"/>
        <w:spacing w:line="360" w:lineRule="auto"/>
        <w:jc w:val="both"/>
        <w:rPr>
          <w:rFonts w:asciiTheme="majorBidi" w:hAnsiTheme="majorBidi" w:cstheme="majorBidi"/>
          <w:sz w:val="28"/>
          <w:szCs w:val="28"/>
          <w:lang w:val="es-ES" w:bidi="ar-IQ"/>
        </w:rPr>
      </w:pPr>
    </w:p>
    <w:p w:rsidR="00996B8A" w:rsidRDefault="00996B8A" w:rsidP="00996B8A">
      <w:pPr>
        <w:bidi w:val="0"/>
        <w:spacing w:line="360" w:lineRule="auto"/>
        <w:jc w:val="both"/>
        <w:rPr>
          <w:rFonts w:asciiTheme="majorBidi" w:hAnsiTheme="majorBidi" w:cstheme="majorBidi"/>
          <w:sz w:val="28"/>
          <w:szCs w:val="28"/>
          <w:lang w:val="es-ES" w:bidi="ar-IQ"/>
        </w:rPr>
      </w:pPr>
    </w:p>
    <w:p w:rsidR="004162C7" w:rsidRPr="005E1ADB" w:rsidRDefault="00034E91" w:rsidP="005E1ADB">
      <w:pPr>
        <w:bidi w:val="0"/>
        <w:spacing w:line="360" w:lineRule="auto"/>
        <w:jc w:val="both"/>
        <w:rPr>
          <w:rFonts w:asciiTheme="majorBidi" w:hAnsiTheme="majorBidi" w:cstheme="majorBidi"/>
          <w:b/>
          <w:bCs/>
          <w:sz w:val="28"/>
          <w:szCs w:val="28"/>
          <w:lang w:val="es-ES" w:bidi="ar-IQ"/>
        </w:rPr>
      </w:pPr>
      <w:r w:rsidRPr="005E1ADB">
        <w:rPr>
          <w:rFonts w:asciiTheme="majorBidi" w:hAnsiTheme="majorBidi" w:cstheme="majorBidi"/>
          <w:b/>
          <w:bCs/>
          <w:sz w:val="28"/>
          <w:szCs w:val="28"/>
          <w:lang w:val="es-ES" w:bidi="ar-IQ"/>
        </w:rPr>
        <w:t xml:space="preserve">Bibliografía: </w:t>
      </w:r>
    </w:p>
    <w:p w:rsidR="00F50BCD" w:rsidRPr="005E1ADB" w:rsidRDefault="00F50BCD"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AARAB, Abderrahim. </w:t>
      </w:r>
      <w:r w:rsidRPr="005E1ADB">
        <w:rPr>
          <w:rFonts w:asciiTheme="majorBidi" w:hAnsiTheme="majorBidi" w:cstheme="majorBidi"/>
          <w:i/>
          <w:iCs/>
          <w:sz w:val="28"/>
          <w:szCs w:val="28"/>
          <w:lang w:val="es-ES" w:bidi="ar-IQ"/>
        </w:rPr>
        <w:t>Semántica y Pragmática del subjuntivo en español y en árabe moderno: Estudio contrastivo y traductlogico</w:t>
      </w:r>
      <w:r w:rsidRPr="005E1ADB">
        <w:rPr>
          <w:rFonts w:asciiTheme="majorBidi" w:hAnsiTheme="majorBidi" w:cstheme="majorBidi"/>
          <w:sz w:val="28"/>
          <w:szCs w:val="28"/>
          <w:lang w:val="es-ES" w:bidi="ar-IQ"/>
        </w:rPr>
        <w:t>. Tesis doctoral: Universidad de Granada. España.</w:t>
      </w:r>
    </w:p>
    <w:p w:rsidR="003440CF" w:rsidRPr="005E1ADB" w:rsidRDefault="003440CF"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ABBUD, Musa (1955),</w:t>
      </w:r>
      <w:r w:rsidRPr="005E1ADB">
        <w:rPr>
          <w:rFonts w:asciiTheme="majorBidi" w:hAnsiTheme="majorBidi" w:cstheme="majorBidi"/>
          <w:i/>
          <w:iCs/>
          <w:sz w:val="28"/>
          <w:szCs w:val="28"/>
          <w:lang w:val="es-ES" w:bidi="ar-IQ"/>
        </w:rPr>
        <w:t xml:space="preserve"> Gramática Árabe, Madrid</w:t>
      </w:r>
      <w:r w:rsidRPr="005E1ADB">
        <w:rPr>
          <w:rFonts w:asciiTheme="majorBidi" w:hAnsiTheme="majorBidi" w:cstheme="majorBidi"/>
          <w:sz w:val="28"/>
          <w:szCs w:val="28"/>
          <w:lang w:val="es-ES" w:bidi="ar-IQ"/>
        </w:rPr>
        <w:t>: Instituto de Estudios Africanos.</w:t>
      </w:r>
    </w:p>
    <w:p w:rsidR="003440CF" w:rsidRPr="005E1ADB" w:rsidRDefault="003440CF"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ALMARGO CARDENAS, A. </w:t>
      </w:r>
      <w:r w:rsidRPr="005E1ADB">
        <w:rPr>
          <w:rFonts w:asciiTheme="majorBidi" w:hAnsiTheme="majorBidi" w:cstheme="majorBidi"/>
          <w:i/>
          <w:iCs/>
          <w:sz w:val="28"/>
          <w:szCs w:val="28"/>
          <w:lang w:val="es-ES" w:bidi="ar-IQ"/>
        </w:rPr>
        <w:t>Gramática árabe</w:t>
      </w:r>
      <w:r w:rsidRPr="005E1ADB">
        <w:rPr>
          <w:rFonts w:asciiTheme="majorBidi" w:hAnsiTheme="majorBidi" w:cstheme="majorBidi"/>
          <w:sz w:val="28"/>
          <w:szCs w:val="28"/>
          <w:lang w:val="es-ES" w:bidi="ar-IQ"/>
        </w:rPr>
        <w:t>. España Federico Corriente (2006:p.157)</w:t>
      </w:r>
    </w:p>
    <w:p w:rsidR="003440CF" w:rsidRPr="005E1ADB" w:rsidRDefault="003440CF"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D.R.A.E., (1992). </w:t>
      </w:r>
      <w:r w:rsidRPr="005E1ADB">
        <w:rPr>
          <w:rFonts w:asciiTheme="majorBidi" w:hAnsiTheme="majorBidi" w:cstheme="majorBidi"/>
          <w:i/>
          <w:iCs/>
          <w:sz w:val="28"/>
          <w:szCs w:val="28"/>
          <w:lang w:val="es-ES" w:bidi="ar-IQ"/>
        </w:rPr>
        <w:t>Diccionario de la lengua española</w:t>
      </w:r>
      <w:r w:rsidRPr="005E1ADB">
        <w:rPr>
          <w:rFonts w:asciiTheme="majorBidi" w:hAnsiTheme="majorBidi" w:cstheme="majorBidi"/>
          <w:sz w:val="28"/>
          <w:szCs w:val="28"/>
          <w:lang w:val="es-ES" w:bidi="ar-IQ"/>
        </w:rPr>
        <w:t>. Vigésima primera ed. Madrid: editorial Espasa Calpe.</w:t>
      </w:r>
    </w:p>
    <w:p w:rsidR="003440CF" w:rsidRPr="005E1ADB" w:rsidRDefault="003440CF"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bidi="ar-IQ"/>
        </w:rPr>
        <w:t xml:space="preserve">HAYWOOD, John Alfred y NAHMAD, Hayyim Musa (1992). </w:t>
      </w:r>
      <w:r w:rsidRPr="005E1ADB">
        <w:rPr>
          <w:rFonts w:asciiTheme="majorBidi" w:hAnsiTheme="majorBidi" w:cstheme="majorBidi"/>
          <w:i/>
          <w:iCs/>
          <w:sz w:val="28"/>
          <w:szCs w:val="28"/>
          <w:lang w:val="es-ES" w:bidi="ar-IQ"/>
        </w:rPr>
        <w:t>Nueva Gramática Árabe</w:t>
      </w:r>
      <w:r w:rsidRPr="005E1ADB">
        <w:rPr>
          <w:rFonts w:asciiTheme="majorBidi" w:hAnsiTheme="majorBidi" w:cstheme="majorBidi"/>
          <w:sz w:val="28"/>
          <w:szCs w:val="28"/>
          <w:lang w:val="es-ES" w:bidi="ar-IQ"/>
        </w:rPr>
        <w:t>. Madrid: Editorial Coloquio.</w:t>
      </w:r>
    </w:p>
    <w:p w:rsidR="003440CF" w:rsidRPr="005E1ADB" w:rsidRDefault="003440CF"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HERNANDEZ ALONSO, C., (1994). </w:t>
      </w:r>
      <w:r w:rsidRPr="005E1ADB">
        <w:rPr>
          <w:rFonts w:asciiTheme="majorBidi" w:hAnsiTheme="majorBidi" w:cstheme="majorBidi"/>
          <w:i/>
          <w:iCs/>
          <w:sz w:val="28"/>
          <w:szCs w:val="28"/>
          <w:lang w:val="es-ES" w:bidi="ar-IQ"/>
        </w:rPr>
        <w:t>Gramática funcional del español</w:t>
      </w:r>
      <w:r w:rsidRPr="005E1ADB">
        <w:rPr>
          <w:rFonts w:asciiTheme="majorBidi" w:hAnsiTheme="majorBidi" w:cstheme="majorBidi"/>
          <w:sz w:val="28"/>
          <w:szCs w:val="28"/>
          <w:lang w:val="es-ES" w:bidi="ar-IQ"/>
        </w:rPr>
        <w:t xml:space="preserve">, 3ª ed., Madrid, Gredos. </w:t>
      </w:r>
    </w:p>
    <w:p w:rsidR="005E1ADB" w:rsidRPr="005E1ADB" w:rsidRDefault="005E1ADB"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IBN EL FAROUK, Abdelhamid (1994). "La fiction du subjonctif en árabe littérale et la question du mudari". Revie de la societe international de linguistiques fonctionnelle.</w:t>
      </w:r>
    </w:p>
    <w:p w:rsidR="003440CF" w:rsidRPr="005E1ADB" w:rsidRDefault="00A52957"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GILI GAYA, Samuel (1943). </w:t>
      </w:r>
      <w:r w:rsidRPr="005E1ADB">
        <w:rPr>
          <w:rFonts w:asciiTheme="majorBidi" w:hAnsiTheme="majorBidi" w:cstheme="majorBidi"/>
          <w:i/>
          <w:iCs/>
          <w:sz w:val="28"/>
          <w:szCs w:val="28"/>
          <w:lang w:val="es-ES" w:bidi="ar-IQ"/>
        </w:rPr>
        <w:t>Curso superior de sintaxis española</w:t>
      </w:r>
      <w:r w:rsidRPr="005E1ADB">
        <w:rPr>
          <w:rFonts w:asciiTheme="majorBidi" w:hAnsiTheme="majorBidi" w:cstheme="majorBidi"/>
          <w:sz w:val="28"/>
          <w:szCs w:val="28"/>
          <w:lang w:val="es-ES" w:bidi="ar-IQ"/>
        </w:rPr>
        <w:t>. (15ª ed. 1998. Barcelona: Calabria).</w:t>
      </w:r>
    </w:p>
    <w:p w:rsidR="00BC3B40" w:rsidRPr="005E1ADB" w:rsidRDefault="00BC3B40"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 xml:space="preserve">GOMEZ TORREGO, Leonardo (2002), </w:t>
      </w:r>
      <w:r w:rsidRPr="005E1ADB">
        <w:rPr>
          <w:rFonts w:asciiTheme="majorBidi" w:hAnsiTheme="majorBidi" w:cstheme="majorBidi"/>
          <w:i/>
          <w:iCs/>
          <w:sz w:val="28"/>
          <w:szCs w:val="28"/>
          <w:lang w:val="es-ES" w:bidi="ar-IQ"/>
        </w:rPr>
        <w:t>Gramática didáctica del español</w:t>
      </w:r>
      <w:r w:rsidRPr="005E1ADB">
        <w:rPr>
          <w:rFonts w:asciiTheme="majorBidi" w:hAnsiTheme="majorBidi" w:cstheme="majorBidi"/>
          <w:sz w:val="28"/>
          <w:szCs w:val="28"/>
          <w:lang w:val="es-ES" w:bidi="ar-IQ"/>
        </w:rPr>
        <w:t>. Madrid.</w:t>
      </w:r>
    </w:p>
    <w:p w:rsidR="006954F0" w:rsidRDefault="006954F0" w:rsidP="00C933FD">
      <w:pPr>
        <w:bidi w:val="0"/>
        <w:jc w:val="both"/>
        <w:rPr>
          <w:rFonts w:asciiTheme="majorBidi" w:hAnsiTheme="majorBidi" w:cstheme="majorBidi"/>
          <w:sz w:val="28"/>
          <w:szCs w:val="28"/>
          <w:lang w:val="es-ES" w:bidi="ar-IQ"/>
        </w:rPr>
      </w:pPr>
      <w:r w:rsidRPr="005E1ADB">
        <w:rPr>
          <w:rFonts w:asciiTheme="majorBidi" w:hAnsiTheme="majorBidi" w:cstheme="majorBidi"/>
          <w:sz w:val="28"/>
          <w:szCs w:val="28"/>
          <w:lang w:val="es-ES" w:bidi="ar-IQ"/>
        </w:rPr>
        <w:t>PARADELA ALONSO, Nieves (1999).</w:t>
      </w:r>
      <w:r w:rsidRPr="005E1ADB">
        <w:rPr>
          <w:rFonts w:asciiTheme="majorBidi" w:hAnsiTheme="majorBidi" w:cstheme="majorBidi"/>
          <w:i/>
          <w:iCs/>
          <w:sz w:val="28"/>
          <w:szCs w:val="28"/>
          <w:lang w:val="es-ES" w:bidi="ar-IQ"/>
        </w:rPr>
        <w:t>Manual de sintaxis árabe</w:t>
      </w:r>
      <w:r w:rsidRPr="005E1ADB">
        <w:rPr>
          <w:rFonts w:asciiTheme="majorBidi" w:hAnsiTheme="majorBidi" w:cstheme="majorBidi"/>
          <w:sz w:val="28"/>
          <w:szCs w:val="28"/>
          <w:lang w:val="es-ES" w:bidi="ar-IQ"/>
        </w:rPr>
        <w:t>. Madrid: Universidad de Autónoma de Madrid.</w:t>
      </w:r>
    </w:p>
    <w:p w:rsidR="006954F0" w:rsidRPr="005E1ADB" w:rsidRDefault="00C933FD" w:rsidP="00C933FD">
      <w:pPr>
        <w:bidi w:val="0"/>
        <w:rPr>
          <w:rFonts w:asciiTheme="majorBidi" w:hAnsiTheme="majorBidi" w:cstheme="majorBidi"/>
          <w:sz w:val="28"/>
          <w:szCs w:val="28"/>
          <w:lang w:val="es-ES"/>
        </w:rPr>
      </w:pPr>
      <w:r w:rsidRPr="00C933FD">
        <w:rPr>
          <w:rFonts w:asciiTheme="majorBidi" w:hAnsiTheme="majorBidi" w:cstheme="majorBidi"/>
          <w:sz w:val="28"/>
          <w:szCs w:val="28"/>
          <w:rtl/>
          <w:lang w:val="es-ES"/>
        </w:rPr>
        <w:t>(2021</w:t>
      </w:r>
      <w:r>
        <w:rPr>
          <w:rFonts w:asciiTheme="majorBidi" w:hAnsiTheme="majorBidi" w:cstheme="majorBidi" w:hint="cs"/>
          <w:sz w:val="28"/>
          <w:szCs w:val="28"/>
          <w:rtl/>
          <w:lang w:val="es-ES" w:bidi="ar-IQ"/>
        </w:rPr>
        <w:t>)</w:t>
      </w:r>
      <w:r w:rsidRPr="00C933FD">
        <w:rPr>
          <w:rFonts w:asciiTheme="majorBidi" w:hAnsiTheme="majorBidi" w:cstheme="majorBidi"/>
          <w:sz w:val="28"/>
          <w:szCs w:val="28"/>
          <w:rtl/>
          <w:lang w:val="es-ES"/>
        </w:rPr>
        <w:t xml:space="preserve">محيسن, &amp; محمد هاشم </w:t>
      </w:r>
      <w:r>
        <w:rPr>
          <w:rFonts w:asciiTheme="majorBidi" w:hAnsiTheme="majorBidi" w:cstheme="majorBidi"/>
          <w:sz w:val="28"/>
          <w:szCs w:val="28"/>
          <w:lang w:bidi="ar-IQ"/>
        </w:rPr>
        <w:t xml:space="preserve"> </w:t>
      </w:r>
      <w:r w:rsidRPr="00C933FD">
        <w:rPr>
          <w:rFonts w:asciiTheme="majorBidi" w:hAnsiTheme="majorBidi" w:cstheme="majorBidi"/>
          <w:sz w:val="28"/>
          <w:szCs w:val="28"/>
          <w:lang w:bidi="ar-IQ"/>
        </w:rPr>
        <w:t>Polisemia en español y su traducción al árabe La</w:t>
      </w:r>
      <w:r w:rsidRPr="00C933FD">
        <w:rPr>
          <w:rFonts w:asciiTheme="majorBidi" w:hAnsiTheme="majorBidi" w:cstheme="majorBidi"/>
          <w:sz w:val="28"/>
          <w:szCs w:val="28"/>
          <w:rtl/>
          <w:lang w:val="es-ES"/>
        </w:rPr>
        <w:t xml:space="preserve"> المشترک اللفظي في الإسبانية وترجمته للعربية. </w:t>
      </w:r>
      <w:r w:rsidRPr="00C933FD">
        <w:rPr>
          <w:rFonts w:asciiTheme="majorBidi" w:hAnsiTheme="majorBidi" w:cstheme="majorBidi"/>
          <w:i/>
          <w:iCs/>
          <w:sz w:val="28"/>
          <w:szCs w:val="28"/>
          <w:rtl/>
          <w:lang w:val="es-ES"/>
        </w:rPr>
        <w:t>مجلة بحوث الشرق الأوسط</w:t>
      </w:r>
      <w:r w:rsidRPr="00C933FD">
        <w:rPr>
          <w:rFonts w:asciiTheme="majorBidi" w:hAnsiTheme="majorBidi" w:cstheme="majorBidi"/>
          <w:sz w:val="28"/>
          <w:szCs w:val="28"/>
          <w:rtl/>
          <w:lang w:val="es-ES"/>
        </w:rPr>
        <w:t>, </w:t>
      </w:r>
      <w:r w:rsidRPr="00C933FD">
        <w:rPr>
          <w:rFonts w:asciiTheme="majorBidi" w:hAnsiTheme="majorBidi" w:cstheme="majorBidi"/>
          <w:i/>
          <w:iCs/>
          <w:sz w:val="28"/>
          <w:szCs w:val="28"/>
          <w:rtl/>
          <w:lang w:val="es-ES"/>
        </w:rPr>
        <w:t>6</w:t>
      </w:r>
      <w:r w:rsidRPr="00C933FD">
        <w:rPr>
          <w:rFonts w:asciiTheme="majorBidi" w:hAnsiTheme="majorBidi" w:cstheme="majorBidi"/>
          <w:sz w:val="28"/>
          <w:szCs w:val="28"/>
          <w:rtl/>
          <w:lang w:val="es-ES"/>
        </w:rPr>
        <w:t>(66), 1-16.</w:t>
      </w:r>
      <w:r w:rsidRPr="00C933FD">
        <w:rPr>
          <w:rFonts w:asciiTheme="majorBidi" w:hAnsiTheme="majorBidi" w:cstheme="majorBidi"/>
          <w:sz w:val="28"/>
          <w:szCs w:val="28"/>
          <w:cs/>
          <w:lang w:val="es-ES"/>
        </w:rPr>
        <w:t>‎</w:t>
      </w:r>
    </w:p>
    <w:sectPr w:rsidR="006954F0" w:rsidRPr="005E1ADB" w:rsidSect="0027259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81" w:rsidRDefault="002F7D81" w:rsidP="001C7669">
      <w:pPr>
        <w:spacing w:after="0" w:line="240" w:lineRule="auto"/>
      </w:pPr>
      <w:r>
        <w:separator/>
      </w:r>
    </w:p>
  </w:endnote>
  <w:endnote w:type="continuationSeparator" w:id="0">
    <w:p w:rsidR="002F7D81" w:rsidRDefault="002F7D81" w:rsidP="001C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69" w:rsidRDefault="001C76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0933176"/>
      <w:docPartObj>
        <w:docPartGallery w:val="Page Numbers (Bottom of Page)"/>
        <w:docPartUnique/>
      </w:docPartObj>
    </w:sdtPr>
    <w:sdtEndPr/>
    <w:sdtContent>
      <w:p w:rsidR="001C7669" w:rsidRDefault="001C7669">
        <w:pPr>
          <w:pStyle w:val="a5"/>
          <w:jc w:val="center"/>
        </w:pPr>
        <w:r>
          <w:fldChar w:fldCharType="begin"/>
        </w:r>
        <w:r>
          <w:instrText xml:space="preserve"> PAGE   \* MERGEFORMAT </w:instrText>
        </w:r>
        <w:r>
          <w:fldChar w:fldCharType="separate"/>
        </w:r>
        <w:r w:rsidR="002F7D81">
          <w:rPr>
            <w:noProof/>
            <w:rtl/>
          </w:rPr>
          <w:t>1</w:t>
        </w:r>
        <w:r>
          <w:rPr>
            <w:noProof/>
          </w:rPr>
          <w:fldChar w:fldCharType="end"/>
        </w:r>
      </w:p>
    </w:sdtContent>
  </w:sdt>
  <w:p w:rsidR="001C7669" w:rsidRDefault="001C76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69" w:rsidRDefault="001C7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81" w:rsidRDefault="002F7D81" w:rsidP="001C7669">
      <w:pPr>
        <w:spacing w:after="0" w:line="240" w:lineRule="auto"/>
      </w:pPr>
      <w:r>
        <w:separator/>
      </w:r>
    </w:p>
  </w:footnote>
  <w:footnote w:type="continuationSeparator" w:id="0">
    <w:p w:rsidR="002F7D81" w:rsidRDefault="002F7D81" w:rsidP="001C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69" w:rsidRDefault="001C76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69" w:rsidRDefault="001C76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69" w:rsidRDefault="001C76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27A"/>
    <w:multiLevelType w:val="hybridMultilevel"/>
    <w:tmpl w:val="1F1CC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2075"/>
    <w:multiLevelType w:val="hybridMultilevel"/>
    <w:tmpl w:val="AC108BF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nsid w:val="0B5F5C23"/>
    <w:multiLevelType w:val="hybridMultilevel"/>
    <w:tmpl w:val="C8C26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2C70"/>
    <w:multiLevelType w:val="hybridMultilevel"/>
    <w:tmpl w:val="8D4C0384"/>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5E359D3"/>
    <w:multiLevelType w:val="hybridMultilevel"/>
    <w:tmpl w:val="30A0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06D"/>
    <w:multiLevelType w:val="hybridMultilevel"/>
    <w:tmpl w:val="7D4C6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50301"/>
    <w:multiLevelType w:val="hybridMultilevel"/>
    <w:tmpl w:val="C2CC8E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2146C4C"/>
    <w:multiLevelType w:val="hybridMultilevel"/>
    <w:tmpl w:val="EDBC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B416D"/>
    <w:multiLevelType w:val="hybridMultilevel"/>
    <w:tmpl w:val="72F48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45199"/>
    <w:multiLevelType w:val="hybridMultilevel"/>
    <w:tmpl w:val="2398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F4F87"/>
    <w:multiLevelType w:val="hybridMultilevel"/>
    <w:tmpl w:val="46A22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F177B"/>
    <w:multiLevelType w:val="multilevel"/>
    <w:tmpl w:val="3FE6C9EC"/>
    <w:lvl w:ilvl="0">
      <w:start w:val="1"/>
      <w:numFmt w:val="decimal"/>
      <w:lvlText w:val="%1."/>
      <w:lvlJc w:val="left"/>
      <w:pPr>
        <w:ind w:left="21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154" w:hanging="2160"/>
      </w:pPr>
      <w:rPr>
        <w:rFonts w:hint="default"/>
      </w:rPr>
    </w:lvl>
  </w:abstractNum>
  <w:abstractNum w:abstractNumId="12">
    <w:nsid w:val="382A7336"/>
    <w:multiLevelType w:val="hybridMultilevel"/>
    <w:tmpl w:val="398068F0"/>
    <w:lvl w:ilvl="0" w:tplc="F014BE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87778"/>
    <w:multiLevelType w:val="hybridMultilevel"/>
    <w:tmpl w:val="940E6AC8"/>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407A37E4"/>
    <w:multiLevelType w:val="hybridMultilevel"/>
    <w:tmpl w:val="FCC00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4357B"/>
    <w:multiLevelType w:val="hybridMultilevel"/>
    <w:tmpl w:val="00426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10CF7"/>
    <w:multiLevelType w:val="hybridMultilevel"/>
    <w:tmpl w:val="2164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C028C"/>
    <w:multiLevelType w:val="hybridMultilevel"/>
    <w:tmpl w:val="D048D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2261A"/>
    <w:multiLevelType w:val="hybridMultilevel"/>
    <w:tmpl w:val="FA2CF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64A13"/>
    <w:multiLevelType w:val="hybridMultilevel"/>
    <w:tmpl w:val="E0F6E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E1E0B"/>
    <w:multiLevelType w:val="hybridMultilevel"/>
    <w:tmpl w:val="9BB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770C3"/>
    <w:multiLevelType w:val="hybridMultilevel"/>
    <w:tmpl w:val="95FC6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D6A4B"/>
    <w:multiLevelType w:val="hybridMultilevel"/>
    <w:tmpl w:val="2DFC9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95639"/>
    <w:multiLevelType w:val="hybridMultilevel"/>
    <w:tmpl w:val="37B0D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F5DAE"/>
    <w:multiLevelType w:val="hybridMultilevel"/>
    <w:tmpl w:val="45AA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8420E"/>
    <w:multiLevelType w:val="hybridMultilevel"/>
    <w:tmpl w:val="A8703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0"/>
  </w:num>
  <w:num w:numId="4">
    <w:abstractNumId w:val="4"/>
  </w:num>
  <w:num w:numId="5">
    <w:abstractNumId w:val="14"/>
  </w:num>
  <w:num w:numId="6">
    <w:abstractNumId w:val="7"/>
  </w:num>
  <w:num w:numId="7">
    <w:abstractNumId w:val="11"/>
  </w:num>
  <w:num w:numId="8">
    <w:abstractNumId w:val="3"/>
  </w:num>
  <w:num w:numId="9">
    <w:abstractNumId w:val="13"/>
  </w:num>
  <w:num w:numId="10">
    <w:abstractNumId w:val="1"/>
  </w:num>
  <w:num w:numId="11">
    <w:abstractNumId w:val="2"/>
  </w:num>
  <w:num w:numId="12">
    <w:abstractNumId w:val="23"/>
  </w:num>
  <w:num w:numId="13">
    <w:abstractNumId w:val="10"/>
  </w:num>
  <w:num w:numId="14">
    <w:abstractNumId w:val="5"/>
  </w:num>
  <w:num w:numId="15">
    <w:abstractNumId w:val="16"/>
  </w:num>
  <w:num w:numId="16">
    <w:abstractNumId w:val="19"/>
  </w:num>
  <w:num w:numId="17">
    <w:abstractNumId w:val="18"/>
  </w:num>
  <w:num w:numId="18">
    <w:abstractNumId w:val="0"/>
  </w:num>
  <w:num w:numId="19">
    <w:abstractNumId w:val="25"/>
  </w:num>
  <w:num w:numId="20">
    <w:abstractNumId w:val="15"/>
  </w:num>
  <w:num w:numId="21">
    <w:abstractNumId w:val="8"/>
  </w:num>
  <w:num w:numId="22">
    <w:abstractNumId w:val="17"/>
  </w:num>
  <w:num w:numId="23">
    <w:abstractNumId w:val="12"/>
  </w:num>
  <w:num w:numId="24">
    <w:abstractNumId w:val="2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AE"/>
    <w:rsid w:val="00034E91"/>
    <w:rsid w:val="000A29E8"/>
    <w:rsid w:val="000B4F02"/>
    <w:rsid w:val="00106856"/>
    <w:rsid w:val="00122FDA"/>
    <w:rsid w:val="001C7669"/>
    <w:rsid w:val="001F7450"/>
    <w:rsid w:val="002018F0"/>
    <w:rsid w:val="00231DD0"/>
    <w:rsid w:val="00257C70"/>
    <w:rsid w:val="0027259F"/>
    <w:rsid w:val="002C3B1A"/>
    <w:rsid w:val="002F7D81"/>
    <w:rsid w:val="003440CF"/>
    <w:rsid w:val="00407A49"/>
    <w:rsid w:val="004162C7"/>
    <w:rsid w:val="00432676"/>
    <w:rsid w:val="004612D8"/>
    <w:rsid w:val="0049099E"/>
    <w:rsid w:val="004C022F"/>
    <w:rsid w:val="005A0A71"/>
    <w:rsid w:val="005A66E9"/>
    <w:rsid w:val="005E1ADB"/>
    <w:rsid w:val="005F0C3F"/>
    <w:rsid w:val="006014F9"/>
    <w:rsid w:val="00687A9B"/>
    <w:rsid w:val="006954F0"/>
    <w:rsid w:val="008A08EC"/>
    <w:rsid w:val="008B4328"/>
    <w:rsid w:val="0099607B"/>
    <w:rsid w:val="00996B8A"/>
    <w:rsid w:val="00A235E3"/>
    <w:rsid w:val="00A52957"/>
    <w:rsid w:val="00B021A4"/>
    <w:rsid w:val="00B067C4"/>
    <w:rsid w:val="00B21041"/>
    <w:rsid w:val="00B2730A"/>
    <w:rsid w:val="00B313EB"/>
    <w:rsid w:val="00B36E37"/>
    <w:rsid w:val="00BC3B40"/>
    <w:rsid w:val="00BF4C66"/>
    <w:rsid w:val="00C409AE"/>
    <w:rsid w:val="00C933FD"/>
    <w:rsid w:val="00D7391E"/>
    <w:rsid w:val="00E7068D"/>
    <w:rsid w:val="00E801AD"/>
    <w:rsid w:val="00F010E7"/>
    <w:rsid w:val="00F50BCD"/>
    <w:rsid w:val="00F64455"/>
    <w:rsid w:val="00F664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1A"/>
    <w:pPr>
      <w:ind w:left="720"/>
      <w:contextualSpacing/>
    </w:pPr>
  </w:style>
  <w:style w:type="character" w:styleId="Hyperlink">
    <w:name w:val="Hyperlink"/>
    <w:basedOn w:val="a0"/>
    <w:uiPriority w:val="99"/>
    <w:unhideWhenUsed/>
    <w:rsid w:val="00E7068D"/>
    <w:rPr>
      <w:color w:val="0000FF" w:themeColor="hyperlink"/>
      <w:u w:val="single"/>
    </w:rPr>
  </w:style>
  <w:style w:type="paragraph" w:styleId="a4">
    <w:name w:val="header"/>
    <w:basedOn w:val="a"/>
    <w:link w:val="Char"/>
    <w:uiPriority w:val="99"/>
    <w:unhideWhenUsed/>
    <w:rsid w:val="001C7669"/>
    <w:pPr>
      <w:tabs>
        <w:tab w:val="center" w:pos="4153"/>
        <w:tab w:val="right" w:pos="8306"/>
      </w:tabs>
      <w:spacing w:after="0" w:line="240" w:lineRule="auto"/>
    </w:pPr>
  </w:style>
  <w:style w:type="character" w:customStyle="1" w:styleId="Char">
    <w:name w:val="رأس الصفحة Char"/>
    <w:basedOn w:val="a0"/>
    <w:link w:val="a4"/>
    <w:uiPriority w:val="99"/>
    <w:rsid w:val="001C7669"/>
  </w:style>
  <w:style w:type="paragraph" w:styleId="a5">
    <w:name w:val="footer"/>
    <w:basedOn w:val="a"/>
    <w:link w:val="Char0"/>
    <w:uiPriority w:val="99"/>
    <w:unhideWhenUsed/>
    <w:rsid w:val="001C7669"/>
    <w:pPr>
      <w:tabs>
        <w:tab w:val="center" w:pos="4153"/>
        <w:tab w:val="right" w:pos="8306"/>
      </w:tabs>
      <w:spacing w:after="0" w:line="240" w:lineRule="auto"/>
    </w:pPr>
  </w:style>
  <w:style w:type="character" w:customStyle="1" w:styleId="Char0">
    <w:name w:val="تذييل الصفحة Char"/>
    <w:basedOn w:val="a0"/>
    <w:link w:val="a5"/>
    <w:uiPriority w:val="99"/>
    <w:rsid w:val="001C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1A"/>
    <w:pPr>
      <w:ind w:left="720"/>
      <w:contextualSpacing/>
    </w:pPr>
  </w:style>
  <w:style w:type="character" w:styleId="Hyperlink">
    <w:name w:val="Hyperlink"/>
    <w:basedOn w:val="a0"/>
    <w:uiPriority w:val="99"/>
    <w:unhideWhenUsed/>
    <w:rsid w:val="00E7068D"/>
    <w:rPr>
      <w:color w:val="0000FF" w:themeColor="hyperlink"/>
      <w:u w:val="single"/>
    </w:rPr>
  </w:style>
  <w:style w:type="paragraph" w:styleId="a4">
    <w:name w:val="header"/>
    <w:basedOn w:val="a"/>
    <w:link w:val="Char"/>
    <w:uiPriority w:val="99"/>
    <w:unhideWhenUsed/>
    <w:rsid w:val="001C7669"/>
    <w:pPr>
      <w:tabs>
        <w:tab w:val="center" w:pos="4153"/>
        <w:tab w:val="right" w:pos="8306"/>
      </w:tabs>
      <w:spacing w:after="0" w:line="240" w:lineRule="auto"/>
    </w:pPr>
  </w:style>
  <w:style w:type="character" w:customStyle="1" w:styleId="Char">
    <w:name w:val="رأس الصفحة Char"/>
    <w:basedOn w:val="a0"/>
    <w:link w:val="a4"/>
    <w:uiPriority w:val="99"/>
    <w:rsid w:val="001C7669"/>
  </w:style>
  <w:style w:type="paragraph" w:styleId="a5">
    <w:name w:val="footer"/>
    <w:basedOn w:val="a"/>
    <w:link w:val="Char0"/>
    <w:uiPriority w:val="99"/>
    <w:unhideWhenUsed/>
    <w:rsid w:val="001C7669"/>
    <w:pPr>
      <w:tabs>
        <w:tab w:val="center" w:pos="4153"/>
        <w:tab w:val="right" w:pos="8306"/>
      </w:tabs>
      <w:spacing w:after="0" w:line="240" w:lineRule="auto"/>
    </w:pPr>
  </w:style>
  <w:style w:type="character" w:customStyle="1" w:styleId="Char0">
    <w:name w:val="تذييل الصفحة Char"/>
    <w:basedOn w:val="a0"/>
    <w:link w:val="a5"/>
    <w:uiPriority w:val="99"/>
    <w:rsid w:val="001C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3682</Words>
  <Characters>20991</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25</cp:revision>
  <dcterms:created xsi:type="dcterms:W3CDTF">2022-07-11T14:33:00Z</dcterms:created>
  <dcterms:modified xsi:type="dcterms:W3CDTF">2022-07-11T14:27:00Z</dcterms:modified>
</cp:coreProperties>
</file>