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866" w:rsidRDefault="00A301C8">
      <w:pPr>
        <w:spacing w:after="130" w:line="247" w:lineRule="auto"/>
        <w:ind w:left="0" w:firstLine="0"/>
        <w:jc w:val="center"/>
      </w:pPr>
      <w:bookmarkStart w:id="0" w:name="_GoBack"/>
      <w:bookmarkEnd w:id="0"/>
      <w:r>
        <w:rPr>
          <w:noProof/>
        </w:rPr>
        <mc:AlternateContent>
          <mc:Choice Requires="wpg">
            <w:drawing>
              <wp:anchor distT="0" distB="0" distL="114300" distR="114300" simplePos="0" relativeHeight="251658240" behindDoc="0" locked="0" layoutInCell="1" allowOverlap="1">
                <wp:simplePos x="0" y="0"/>
                <wp:positionH relativeFrom="margin">
                  <wp:posOffset>227838</wp:posOffset>
                </wp:positionH>
                <wp:positionV relativeFrom="paragraph">
                  <wp:posOffset>-484885</wp:posOffset>
                </wp:positionV>
                <wp:extent cx="5731002" cy="438150"/>
                <wp:effectExtent l="0" t="0" r="0" b="0"/>
                <wp:wrapTopAndBottom/>
                <wp:docPr id="14559" name="Group 14559"/>
                <wp:cNvGraphicFramePr/>
                <a:graphic xmlns:a="http://schemas.openxmlformats.org/drawingml/2006/main">
                  <a:graphicData uri="http://schemas.microsoft.com/office/word/2010/wordprocessingGroup">
                    <wpg:wgp>
                      <wpg:cNvGrpSpPr/>
                      <wpg:grpSpPr>
                        <a:xfrm>
                          <a:off x="0" y="0"/>
                          <a:ext cx="5731002" cy="438150"/>
                          <a:chOff x="0" y="0"/>
                          <a:chExt cx="5731002" cy="438150"/>
                        </a:xfrm>
                      </wpg:grpSpPr>
                      <wps:wsp>
                        <wps:cNvPr id="297" name="Shape 297"/>
                        <wps:cNvSpPr/>
                        <wps:spPr>
                          <a:xfrm>
                            <a:off x="0" y="0"/>
                            <a:ext cx="5675249" cy="0"/>
                          </a:xfrm>
                          <a:custGeom>
                            <a:avLst/>
                            <a:gdLst/>
                            <a:ahLst/>
                            <a:cxnLst/>
                            <a:rect l="0" t="0" r="0" b="0"/>
                            <a:pathLst>
                              <a:path w="5675249">
                                <a:moveTo>
                                  <a:pt x="0" y="0"/>
                                </a:moveTo>
                                <a:lnTo>
                                  <a:pt x="5675249" y="0"/>
                                </a:lnTo>
                              </a:path>
                            </a:pathLst>
                          </a:custGeom>
                          <a:ln w="7620" cap="flat">
                            <a:round/>
                          </a:ln>
                        </wps:spPr>
                        <wps:style>
                          <a:lnRef idx="1">
                            <a:srgbClr val="000000"/>
                          </a:lnRef>
                          <a:fillRef idx="0">
                            <a:srgbClr val="000000">
                              <a:alpha val="0"/>
                            </a:srgbClr>
                          </a:fillRef>
                          <a:effectRef idx="0">
                            <a:scrgbClr r="0" g="0" b="0"/>
                          </a:effectRef>
                          <a:fontRef idx="none"/>
                        </wps:style>
                        <wps:bodyPr/>
                      </wps:wsp>
                      <wps:wsp>
                        <wps:cNvPr id="18340" name="Shape 18340"/>
                        <wps:cNvSpPr/>
                        <wps:spPr>
                          <a:xfrm>
                            <a:off x="432054" y="3810"/>
                            <a:ext cx="5298949" cy="434340"/>
                          </a:xfrm>
                          <a:custGeom>
                            <a:avLst/>
                            <a:gdLst/>
                            <a:ahLst/>
                            <a:cxnLst/>
                            <a:rect l="0" t="0" r="0" b="0"/>
                            <a:pathLst>
                              <a:path w="5298949" h="434340">
                                <a:moveTo>
                                  <a:pt x="0" y="0"/>
                                </a:moveTo>
                                <a:lnTo>
                                  <a:pt x="5298949" y="0"/>
                                </a:lnTo>
                                <a:lnTo>
                                  <a:pt x="5298949" y="434340"/>
                                </a:lnTo>
                                <a:lnTo>
                                  <a:pt x="0" y="434340"/>
                                </a:lnTo>
                                <a:lnTo>
                                  <a:pt x="0" y="0"/>
                                </a:lnTo>
                              </a:path>
                            </a:pathLst>
                          </a:custGeom>
                          <a:ln w="0" cap="flat">
                            <a:round/>
                          </a:ln>
                        </wps:spPr>
                        <wps:style>
                          <a:lnRef idx="0">
                            <a:srgbClr val="000000"/>
                          </a:lnRef>
                          <a:fillRef idx="1">
                            <a:srgbClr val="C00000"/>
                          </a:fillRef>
                          <a:effectRef idx="0">
                            <a:scrgbClr r="0" g="0" b="0"/>
                          </a:effectRef>
                          <a:fontRef idx="none"/>
                        </wps:style>
                        <wps:bodyPr/>
                      </wps:wsp>
                      <pic:pic xmlns:pic="http://schemas.openxmlformats.org/drawingml/2006/picture">
                        <pic:nvPicPr>
                          <pic:cNvPr id="14715" name="Picture 14715"/>
                          <pic:cNvPicPr/>
                        </pic:nvPicPr>
                        <pic:blipFill>
                          <a:blip r:embed="rId7"/>
                          <a:stretch>
                            <a:fillRect/>
                          </a:stretch>
                        </pic:blipFill>
                        <pic:spPr>
                          <a:xfrm>
                            <a:off x="13462" y="116840"/>
                            <a:ext cx="352425" cy="320675"/>
                          </a:xfrm>
                          <a:prstGeom prst="rect">
                            <a:avLst/>
                          </a:prstGeom>
                        </pic:spPr>
                      </pic:pic>
                    </wpg:wgp>
                  </a:graphicData>
                </a:graphic>
              </wp:anchor>
            </w:drawing>
          </mc:Choice>
          <mc:Fallback>
            <w:pict>
              <v:group w14:anchorId="54193680" id="Group 14559" o:spid="_x0000_s1026" style="position:absolute;margin-left:17.95pt;margin-top:-38.2pt;width:451.25pt;height:34.5pt;z-index:251658240;mso-position-horizontal-relative:margin" coordsize="57310,4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NMBYugMAAHYLAAAOAAAAZHJzL2Uyb0RvYy54bWzMVttu4zYQfS/QfxD0&#10;vpEly5cIsfdh0w0KFG3Q3X4ATVGWUIkkSPr29z1DibLjbLLZbdE2RmyKGg7PHPLMzN37Y9dGe2Fs&#10;o+QqTm8mcSQkV2Ujt6v4j88f3y3jyDomS9YqKVbxSdj4/frHH+4OuhCZqlVbChPBibTFQa/i2jld&#10;JInlteiYvVFaSLyslOmYw6PZJqVhB3jv2iSbTObJQZlSG8WFtZi971/Ga++/qgR3v1WVFS5qVzGw&#10;Of9t/PeGvpP1HSu2hum64QMM9h0oOtZIbDq6umeORTvTPHPVNdwoqyp3w1WXqKpquPAxIJp0chXN&#10;g1E77WPZFoetHmkCtVc8fbdb/uv+0URNibPLZ7PbOJKswzH5naN+ChQd9LaA5YPRn/SjGSa2/RNF&#10;faxMR7+IJzp6ck8jueLoIo7J2WKaTiZZHHG8y6fLdDawz2sc0bNlvP7p9YVJ2DYhdCOYg8ZFsmeu&#10;7N/j6lPNtPBHYImBgavsdhGY8gYRTXhavNVIki0s+HozQ/PFLMtxBsSQJ2eMkRV8Z92DUJ5mtv/F&#10;uv7mlmHE6jDiRxmGBvf/1ZuvmaN1hJCG0QHnNKCguU7txWfl37qrEwK089tWXloFD9FFGL0FFtE2&#10;67th4LfG+DK4VhKKxTyDXDlDSqha5ry2oAZZImwsaCV+6Kh7fv3InVpBUFv5u6hwpXHnUr/Omu3m&#10;Q2uiPaMk4P/osLwbmNKaqmnbcdXkxVVkylpds8HX4GbYwLscPJGl8Pnn2i0f0PRJCFJGnCEVAdK4&#10;yMNS0o3rJRKo3/AiWhpuVHnyovSE4O6TXv8FEaTLaQ7sfcLoZdBPgVsCALl8XQj5NJvM8piuClLC&#10;kBHGlJHdLm+DIPIpPv+dKgKUmpKXR0IHdJaA/haBBGfPBEK394mULiyfEBDMwu/l9m82DGx+qzj/&#10;AWW+rLHXlPkFPX+41PP/Qny64QX+h2qN0bMK9PWuBqvczoh4cNK9yUfHzJ87/Q6NBZJss2naxp18&#10;k4R8RqDk/rHhVI7o4VzM0nyRzoKOYUEbo/TTJM4i2NJKOhp6fuJo0zb6I9InyYHGA2Skt6se5QtR&#10;9/3PveK7TkjXN3RGIN+jm7R1o20cmUJ0G4H+xPxcpgSIFdYZ4TiqSMjbnIohcuf4wqM8AyPMLxTi&#10;dJrP0ZNAiGk6X/b5BUl4aD2mqMcZuKGCjESFyugTcOg8UM1MX5UjGgAj6q0vHqFCA1QwGbjrcXiA&#10;gIVJ6l7Q3PkAhkaUusfLZ291bpfXf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B/O1i3gAAAACQEAAA8AAABkcnMvZG93bnJldi54bWxMj01PwkAQhu8m/ofNmHiDbS0g1G4JIeqJ&#10;mAgmxtvQHdqG7mzTXdry711OepuPJ+88k61H04ieOldbVhBPIxDEhdU1lwq+Dm+TJQjnkTU2lknB&#10;lRys8/u7DFNtB/6kfu9LEULYpaig8r5NpXRFRQbd1LbEYXeynUEf2q6UusMhhJtGPkXRQhqsOVyo&#10;sKVtRcV5fzEK3gccNkn82u/Op+315zD/+N7FpNTjw7h5AeFp9H8w3PSDOuTB6WgvrJ1oFCTzVSAV&#10;TJ4XMxABWCXLUBxvkxnIPJP/P8h/AQAA//8DAFBLAwQKAAAAAAAAACEAsdQDjdBQAADQUAAAFAAA&#10;AGRycy9tZWRpYS9pbWFnZTEucG5niVBORw0KGgoAAAANSUhEUgAAAG8AAABlCAYAAABDXr0GAAAA&#10;AXNSR0IArs4c6QAAAARnQU1BAACxjwv8YQUAAFB6SURBVHhe7b3Zk13Hnef3u/tWdWtfAVRh30GA&#10;ICkuEilq6VZ73NM9vYT9Ys+LI+x5nQg/eByt4fwhjnCEHeEn2x3T3TGjabW6m5JIkSIBECuxVgGo&#10;BbWvd1/9+f7yXqAIQRq1h2JrIiZvZZ1zz8mT+cvfN39bnjzn2n9J//mmiP6VSqVWJBKxaDRq2iq1&#10;223fdpOOd491y/zGEs20+TSjdXLVWpE6hEKfxfkft2hbOebZWtDchp5muM6TyPPctla7aa1W3erN&#10;mkXiXJ1KUKxF+WaoMxI1avJrWxxrtVrhWDRm7SiVsE+HvVovw/lGqxnqiHGAMjRDFh3Q1YJG7XNa&#10;x7vXaZfD1uYabSGevlFPRISrLLS0AuHen06Tvyp5kUql4uB1s9KLwNt7/jedBF7bYHqkCi4CD4Y4&#10;mzsZ4MQkgQe6MN4vgj625AjMESYROChGO7PhqPjjfWu1dZqinX6FRjnnl/sxlWtTTh8vGQHQmCpX&#10;YeqE8eEs1DlgoonsNKkMSZeGy50eB7BDVwAvFIwKvGcU+bHnk9PTyU9prlarvyB5L0q/6tyXn0Rk&#10;0xoA1wK+QKwA7GYxSgyGpi6jSKJQvGq1AYrrVQds8qPRGKCTPQkkIUU5B5N6/OPt6KNDAkaJb+o7&#10;f222atKv47x2lfwKB7CDznPgOeu6wGmrD8D5oPJTz8AL+cXJae0kL1Wv139B8p5Pey/66lIAsA2j&#10;uuCJC9oX25wi/j0djXyNMAD9MN9brQY5XK+C0RhqTdnr6lzXVOa8M7jDA86xcaBcLXbrJAd2C/Bw&#10;TfSpbtRVQiUMKJdY1amP1yvaQr1e1FOgy9v2g184+UuT6vOt/tVqtdZeqdP2RWDtPdYt+5tI3oo6&#10;pAwTpOJCv6BL7WpffOKj7jcBqNVsOE0xB0fM9lo67BCwEZk5azYAkb7GvAznVEz1q2+ycWTvp8Dh&#10;q04/lTal7r7UHfZPAPgpHWfPweUil3x2IrQTQ9pFG38uW6Flrz60H/acBP/mFX4xdXkf6gkF/L/U&#10;Zhe87gmlvRf8oySaj9TYSut5rwPj2tizVlRsUpEAYdsZqaQCMI2C7gTwXZImQGvVltWrTZyRuCWk&#10;QinqzAvdxAEh0476HSQHha1MIVeR1BGNUaN4JXrEHz/ObpcuQNU1Lc4JQJGjtp23fIDRrbZo075S&#10;cFAE/j8s+dUvsnl7pWxv0vGvCsyIvIsG2yZbMYtNMPgd8OSAiJ7uB5JbqEBJlwQj5h8BqItgjvDl&#10;nG8pK5UJpx0D/9dpQ9uI1CXeaSTBgQ6ofg6adL0rA5XrAs62DU1NfXBkGr6nhpRDCq6WPmzpiJwc&#10;ZUfeRxG7yvrq316cuvz3/78ueHKTvwpphJ3ei+DBhVEqStVkFzx3JoSQpE7nBTBfIwIbBos+v47v&#10;LSSuVUHqCi2rFupWq9Tpc8WqlYo16oQj0qddRLkkloxZgpAimU5aJpuxdE/GktmExVKwPRGkT1U7&#10;yAJPwJFb8eBBCriG/kOMawU+Kh7AQ+rJAk9Z/dNZ8VXQO3dFu7Z7UpfvwkhZycvI5nln9+QXgfei&#10;Y7/RpObct/f+BGqVpe/8JFl/4jsgEVc4eDio1qwTjxUbVlgv2ubypm2tbtvG0rZtrWxbqVCyUrFI&#10;fFu0eq3q9USpk9DOJS6ejBMPkhMxy+Sy1tPfZ4PDgzYyPmSj4yOWH+mzeC+2NQ0ckk4yIR4Z8BxA&#10;fGRi0wZZ8uck898Bc/j04VpHXGe5NmxI3c6+OHXx8X39+3Vt3t5z/6np+YHwonaVtB++BnX9tJzU&#10;nSRNUuaSR4ly26rbNdtdLdjGwoYtP1qxpcdLtrq4Zrubu1bYKFpxC8DKNexfFS+76t4oleLAdMDz&#10;TH3Kkqx4zFKZpPXme214bNgm9u2z0ckx65vot6GpQRuYGLBcf9ZiORQ0ILYSSFCCyDQWAJQNdIp9&#10;hJmD5h8kLtokC1Y1LGnqdO3p9gVpL2+82K+jNr/AuP/EFAAJWalbt/Le40pdtaOPzAKlOEhH5cQg&#10;ZVGkrVVvW6VQteJywVZmVu3h7cf26PYjW3iwiLRtWo1zUQLoOOIRZ7THAFuSoEDZu6TmYK7aanFM&#10;6ktM10lJTr2JFBF2ROJRl8Rsb4/1juZt/6kpO/LSEZs6tt8GJwYt3ZeyZG/SotmoNQGwEQv1KJj3&#10;OjV7Q9sCD/NI7oCnESN1yEDx9EvY/As8084/Fnjd9Hzdft4/moqSHkQQoM1jsgYjGSCkfKzatsZu&#10;w7YWtuzhrcc2e2vWHn7+0JZml626U7N4A+vSSlhbalReJiM9CaMEnpKC9E5v+SLJoH4OCDD3Ln02&#10;BQCJNR1AtlLZMdRqI0nb6Yb17eu3w6cO2/TxaUCcsskjk5Yf77FoDnohsRXTgKAPmkqjOk3ByduJ&#10;I20+BUezsrs6mcxkvEzn3y+kvXxznmnnHwO8velF9cpNd5nTFBTlmwJNPNCnGbfWbtPWH63Z3N15&#10;m73xwO5fe2Crc+tWWC1ZbbfuoKWjaUuRYx3bEge8uNtQdTwA1+ktWZLGlj/3EwGzGxZoGAlAgedh&#10;AKVrsbpV4qjeZN0imaj1DffZ8bPH7Pzr5+3oS8dQp/0W66HdFIWxg5E0dSWEG9c3a4DW9BDCnQ8n&#10;RJJHgT1UPZ9+K8D7jyUnMuzxh8JB+tqoxpgmfetRq65XbPHuot36+U27feWOLd5btMJKwaLVmKUj&#10;GUtF0j5B3K4hux3AkwTv8vYiGgRUG7r+PIDdVsMnDB6pPT8ctmRZsUYcMBMNq0WrVmnhtaIHs4M5&#10;mzg4btMnpu3I2SOo1MM2ND3s4EaQQghAGlUfjkyr7m1Eke5oHOena3D3UPR8+q0Hr9uuE4qarFVr&#10;bp8SUdQfDsk2KvLRtYd28+e37N6Ve7Yyu2KN7Yal22lLtlO44UlLMMQ1aS1pdYnV9WKQaqJO2Ztu&#10;T2T3fKt/nS7L41TSzI27/H4C/qgmBEU1NlUJEoUo45g0rNIExDaeazqCN5q3gycP2tnXz9rxiyds&#10;9OBIcGgUM6YAL0lGnSoulLpmj/qj0CgxVdtd6r6YfmvB29ue7+uPgLpeqrvaixLHrT9et9sff27X&#10;fnrNHt54iINSNCuYZS1jPbEepCpmjZrmM5Eo0doJKYL9AjrFVXIuESHddHDc9nRJqlQfzcjom1Rc&#10;V0164rAucSZ6OZpAcgRCDcNabeHFSrcDYM9Ij00cnnAVeua10zZ6dNSyY1mL9HCRgAPASJK6IKha&#10;q1BbxDIp+gCIXyBqT/J2O3xyPLTzj23zuql7PBAJYxowvBaxOjZsbXbVbn50yy79+FObvT5rjc2G&#10;5do5yzZRk02krY1kwje/1xb0oo/uljw9kJKnKLunAaGtvL6nvQnF6R87NCzwlQKDZJPIICW1GWhT&#10;HahxtnHOqbTbSdpRnFeN1gkVZAvN+ib77eSrp+zcW2dt+pVp65nsBWxKx9AogCzJrckG0lI22UNN&#10;mhN6StkX0tO2SYE20pcPnsblCxIH1aSf9b9OKVUrwrSv42Iew11xUKvQsqXPl+zy3162yx9ctoW7&#10;C9babluv4a6TEzVUpIJzV4V4gvRBjqhmOqptJMGqMArnIMlxqVLF5KqbNr03DiIfmuxgHvqufYBR&#10;DOb97maSAJXkRutNhAzHKJ4mIAcEJK8MEKVW2SoRGkKyor2EF6NZO/Hqcbv4zYt29OUjlh6jfBK6&#10;cHbQ9dg8gvdoErK5wCUv0PF8crJ+o+B1QYBDim7EEXXWs4aue3teAL5JMlAh4jwH1aSmi6JN1GQD&#10;kItt25zZsqt/95n95Ac/sVnCgHgtZv2JAUsjcdEytgypS9FxNdXEna/pBi6fRhRrpVkOJKCJBApQ&#10;bz405R0XAGEvgCcqtY1HcW5kNzV1hZr1SWpspUpEcSp0PsU2yWCIU6nO1+RUadwkEoQHbSsDYLGB&#10;5xtFJebaSGCvHb5w2F7+1st24q1Tlt2XJRaEUtlJwEsm0rQeHBbR4ESSRV03+RF1Quk3Bp5sBYZe&#10;MwxSYe7ew70oLr5LieYhobPWkQxLhputci4cDICxYsQKsyW7+jef2eX3UZWfz9ru2o5lY1nLp/px&#10;+5M+X+nBN26KeqYlBk2pIRhSgXlVPgKvxTEViSYVo0kFhv44uR1gdE9Pk9qauZG6jrdRxUiCBhJE&#10;ciyGIwRtMTxZ2U6NApCVoMvl1wR5k2N+556q5asqvmtEGE6xKraObg4nbfL0Pnvjv37Lzn77gkUG&#10;olYG4EhS03A5B0eJ2gAw1B/a4YxiQhqDOrJo3wNeF7innfr/CZ4zw8FDCnCjm0iVoEvwEcMjVdoB&#10;QDHQoYtVrJlC58suIW3pRtYSOykrzJRt5mcP7YO/+gmB94w1yzgiNc1QaKYkwTasFZEkiFuydT6b&#10;jwtfx+ZIHSV64pbtz1qujzpzSEtvwjK9KYt1JpeV6gTI5TJSslOw0k7JKsWK1QsMvCJeZgmtUAZ3&#10;6M5GqQenSG2LjgbqUaIbox5laZYWg69NEK7+i1NR1ywAGK1BF71FVWYms/bSuxfs9d//uo2emrRo&#10;HpVADBhNa21N+MTgXswBxIhr+k5JtlUAcqYtG0x7T8ETMF+G5P0ieIxOPl3worUgfVCBRFAqSacE&#10;IJ0UYzK1nFVm63bv7x/apz/4FCflutV3KhjzHKqMbiEdDWyNro/4TU7sGCNU7noEyUr2UMdg1gbG&#10;+m1s/6iNHhixvrE+S+WSlswCoO4OJFDLAKgB1Gg0rFwsW2F710pbgEdbu+sF21hct7WFddta3qV9&#10;nA9iyFhd6pzeoE7dtnZ45ME2TPUFRPRfN5B1W1ZujLIWUFUiZasR1Ef6ozZ0fMTOvn3eLnznNZs8&#10;ux+7mGAYU5ePwxZOkAa8BoAmteUed5sCQALGNnyQBDoaXyZ48tSkggRGnRGnGXZ1TfPoiRYS0wA8&#10;GCBaZYeaCnTpWJNRlmyh93ditnhp2T7+80/sE8DbfbKNfUlZihgorhkIMRz7Um9gz9QxVGUsjYQN&#10;ZH1+cd+hSdt3dJ+NHRy14X26A9BjyV4a4s/5Sb9km8QoN3rqkjOdXfGagVXaKNra/KqtPF6zJw+W&#10;bfHBoi3OLPoEd3W34rM22UTWPddWTQwO4Pm9AirX9Juzl2oFIq6TldtFtAwDNY0a7zNAO2Bv/f43&#10;7cK3L1p+YgC7TNuEeQJPEivwtI3IXpOCUIhtgIfNlfQ5Gl21+Tx4XQB/XeCUpKJlO+Siu7MgieC4&#10;4JM7H5fd6zotMLGFipNd8BFbiuGg7Nitv71jn/7VFZu5PGOJBjKL81Cv10KslopaA1tZqpfQZ23r&#10;Geq1ySP77Ni5YzZ9fMr2H9lvg1P9FsOetFGdHuPpA0O9XfECIn2ZX6d/3nepUc1lKglEQhSrgOV6&#10;3ScC7t94YHeu3bHZuw9tbWkNlaqJAU0KwHFsuMDTfTp9JIFyZBKoOQHQxAslCrQGDko5XrbdeMnS&#10;E7320jsX7a3vfQNHBg90OGVUFwYWRGrlXAQePlsvpRBGWw7EUN30yU99//vff0/bvQA9L3lKvw6A&#10;8s5aEB/WfYh5ajDkMELDiBFDW6isptae8Ik1E1ZaLtv9T+/b1fev2+Pr89bYbjLKU37e5xU7TpBs&#10;Wqw3ZuPHxuzUG6fsZWzIS2+fs6lzB6xnKmux/ojPPRabJby+kmsA3aYRnxUYG+o1wiCIZsg+5whF&#10;ugNAoN3WfJrsDJyJEIfFeqKWQw0PTwzbxNSY5Ud7kRJAYPA0XT2GfmpWxlensdWEt/gnp4NTLoFa&#10;x0JR+iBJDPFolf4nkkkbHBu0vtG8aweZcF2k67X6zStwvmvSQPxkq6+kp+B1peuXAfSrzu1NcpLU&#10;ngj1USRCfCSFjgq67uotX9kFA6Rw2pWorT1Ytxs/uWG3P7pruwu78Drt02ICrg5jG0ixGD64r9+O&#10;Xzxur3zrVVzvC3bo5YPWP5W3eH/cWtmm25Y6KspjKECSjfMbpqqngSpHRfvUlJwkzfYTE7ZQ79IW&#10;Ulth+QPESzMITMolcXTyE302MDlggyP9foe9Uq6RqzAVQKhbdyFkC9U757ky/ZZNjNNncUGggbDV&#10;0U5FHKUYUjQ6Nm6jE6PQynVS72KODwCugB6hL+65IAgDd1h+A+B1iVbHPT8FT6iGOnTj05MDTWfr&#10;USutllxN3vjgpi3dWUKFEtzGMj7KqkTW8kyjuZgNTw3byVdO2EVUzqk3TtoYxj89nDbL4KonkeQ4&#10;GSDQW2FWBYYK9GodpwiGKUaTdIguV+0dWZBXLPsJl/0aZZ/jVOaYJFTSnunL2MDggPXm8z7wGti8&#10;BtqjXKN+gFHdWpnG1WDOfzLy6HiERUk0DXgNgKlUcGAQtd6evA0MD1lPX87Bk/SJRS59Dh77XC+J&#10;1dZPkr58yVPtKuY5qBQHTyLJ3tNT6hjIKH5q7DZt5d6y3fjpTbt36YFV13Cp+WhUaqakhhRFshEb&#10;nR6x06+esvNvv2RHXzls+f0wENAaAgzPVd5rS1JEhwWKRrmySwY2TqvGUglCBeybyNSN1zCo+INB&#10;ngVc93sXRGeouC5JxXPOEDrks9bb2+v1VcoV2y5sW8WXVOgS2TpUMv3bC56SbKvuIMixaxBTUgIt&#10;ELGefmz39ASxKM1IjXNMvAvgSfIEPP9Vr4jjOv3/clOXSu14f7UNjQVWyXYpFmIcYYG1qW/XbOXB&#10;is3fmbfdlV33RsUASYZA0YgfxXs8+8ZZewXv7NgrRyw3kbVWCpDk1fIRaFIxGq1Nch2w6kiEhno6&#10;kraB9IDlCDc0iBpIoMCTitOMSCxOGOBM7ag8thp4opWQHzrIDAcf+9CkSYX0SNqmX5628998yena&#10;f3y/xfMJfBxNDVAetaw7D+qzDxSymC7nSyFRssUAiGT8ToluHmsSYmdtBz+A0hIxXeApBOVPDwlA&#10;bfj8ZsDr1irwFBNp6YHGnySRj+7P+Uo0FaRMmdhq8cGSbS5suQoVlbJNtRaMIIyI9cfs4EsH7fw7&#10;52z64n6fqZDa0T1WdzqwFT4pzIWyCUmGb2+81/qTA5aPY58si5cbmJbgnO7tufpEpFxtU5FyGGTa&#10;qhNkRryWJsQEcJKy2E45Fa5eRT1SOYI2eOt7b9i3/+m3bfrUtLXTbZ/XbOAJa5Ja9/mkBdRvqUwP&#10;5Any5Xnr3qNix+L6rj28/cDu37nnKtiRqtOCeyYCT/GdBlWgybWFH/0Sk7qk//6RioEJmkqS2tDd&#10;NIEoYXex76hNqczN+S1bfbxqBYJkBxvPzB/CQLJ6x3rt9Gun7OI3LxC/TeKd4SYz+hjAqDM6QVXu&#10;6tM5b6mtWCu47IkWmbgyDoPEpJjmTB0kgSXQuM4zTPEtVHZodAnsgui9Esn0S6SLiVTjdjVnlh3P&#10;2pHzh+xV7LAAbKVxRpqFcOMVoKURgiCpVtpR/Z2249AYQ9NUtyu2Obdh9VXC9YpQ9gYRtA4NHHLT&#10;QxZ8OvClgqcK1aZkCv76dzXgQauIpcdSh24TxAVGWHmr7GpjhaC4WqjhG3COEd0gHEj0xW3/6f32&#10;yjsX7NjXDltqHM8TN123euRFugLG3fZBorr5eKwlAFvUw0Bwu0M7T7O+i3mU7QLokqdj1BOyzu/J&#10;YqAy3zxrI1DwZi1FBsC+g3k79dZJO4EXnBvKoTHQGoQoNVSu7jg4T/h0E+MA2sjUq5Vkle2SLc7M&#10;2/rcui9ZDOB1Mg361dI2fiIc+ZLBC/A9u1MQ+vmMuS4b/t+Z0og4eGsLa76+UhPWkjpfDY0Dmd/X&#10;R0hw1A6dn7aesazHaX6HoBOvaabF40Q6qFVhCZe6MDAE3NOgvMsE3+eYBg7te2awKIsm2Tn+Bdo6&#10;1ArILps0IJ2X/NdcrIDTKrF6HIeqJ2JDBwft6EtHbPrElGX6Mw6c7F/DQxEp9fAJdailoIE1wCq7&#10;DOJHi7Yy98TqRcIctQW9XSFwvvpBWcBAUaDqS0tULuDQ8m2fWZHqDKNLBD6TQLEnai1oLALa1vK2&#10;1UuajNXkLAChbjLDWTtwcr8dPX/Y+ibxKlURhOvOgLIod++3w9FQZ8j6vCg5btp2cmDf3qxKQ1ZN&#10;/rSPCsJE2atwTed6wJNa9Ns6mnimv5o/nT5xwM6+esYmDo1bK4G9I2yRCfAB7eznavVlT1JQ36jV&#10;bXtt0zaX1qxG/BgaIWvAdXZ1nS9XFIDihZ/5UpMI7HiTarnDXFc9kgRRoVOwR0RurmzZ1uoW+wDO&#10;+RpqMJaO2eThcTt+4ZiNHxmzRFbTQeh6QItzzgUEbibiKEnCie68X0jemEZMyFJv2CZl3xfTOe+D&#10;QWWfbkQb7HCp1HedYEvFvt+5pqtZBIivio6h4nBS3L7hzAzuH7CTF08A4iFL5VM+0KRJutooqD0y&#10;+04nSd3R13qpalsAWC9pulDFvOVOdgrJUuu69EsHryPcGJewZA+UNGQFVtfedLb6Xtgp+DzhNt6W&#10;gNTtGd2Nzg3m7NCZQ3bo9EHLDuDew3QBmsgk/K6z7FyzoXk/7BsAqlPSMd5JMVhqVw4Po77tNjLk&#10;Fox2RioHSp9+uiwKmSQsHSzxMWx1zvec/KavGqshdZpGi+DxCshoT9SG9w/ZwaNTNjw+7HS3YpSG&#10;Hg8dVKeD1smOhJxYQK42CBcYyLuaVOV0Z7D7ABKYe/SKLvuHgddpz3Mnhe6Eg+Fw97u3FlLnq7AM&#10;Nz45wH6lQHC7uWtlRppmjZTieJPDEyN24OgB6xvv91s3XrskRp3Q9S5pYauudJ+1CwACmqttgYe6&#10;EmDxuqs3LYd4Gg9+IVOX573fqa/DJf90nQVJc+dYo02MqWk7OiaB1cCSWkj1JqF/vx06etiS2RQY&#10;cCX1KpwJEwPeI1HsSc3IW25W6y55ld2i7lQ7VDF5tuqrJA2i3Oiwr+S9ln1ykRBHnekdEQ10eiF9&#10;V9J1fq223Y86pqFBDl0UA/kuQlVOVeo+mLLuKuj+Rx0VWaxbBVWhaxUwJ4mpetJpGx0YtNH+QeI1&#10;Rm0NIKqM2l0kk3iwXUHiiM/k/mi/XdXkrxwLdJarPSfTkwOxR2V5H50Y+keH3GT6NxG550KS+q0k&#10;EN12e9Z+SLoJnIglkf5E6C3AuFag31qnqeV+08cOWCaP5yXb6KVUqRoVRztSxCFvC7LqSF5hu+iD&#10;mlHR8ROCjyANFmSOXVVB7oCn5QrIqes03Z8KsURwOKiZigM2NK97daithlQX4uIriTXH0SYwlWfV&#10;1u0PrXZUvR3Y8Spxu4gL+F4GkAoqpkIstF22na0df9RKM/BSgH3xlKWJc3YJ2hd/fs8ef3TH5i/d&#10;s+Vb87b7aMNqaxVr7cCIIrSV6U6VOj1DNX1uaqubvd5DjnuGuZoUILuxFyN8nKpvHNPWmejsFMUk&#10;cVTU8wFln+5yRyZ8NJmeiuYsFelhD4AYUN4UQOlrZjBl4wTwoweGfRKh7hMTqlOSI49Yt44YcHjY&#10;rok41qaCKgDuAmC1ijqm3Rj90O0lDWTRJcnVKpIGW4Wa9mff/5/f6z50oQKBeJKLjXZCAwKsa0S7&#10;6sNflSG1gfT6HW2HUgzB0W4wMnX3GWa2qzS627LCWsHWF9Zt5dGq3blyz+5+ds92l7cpG3Hw0nrY&#10;olG19aVFe/zgvs3eI9+fscVH87a6sGobT9ZtZ3XbZ2UEkGyeT2ux/5RcksBSGOHP3pG6vqiPY5gU&#10;AnPB8Ky/X5i/1UZd5KOJdD/nhztb6qB195BD6BMukKT7bSGare9WbWNp3ZYfLmPHapZopQhnkpSU&#10;06XBwCCGZ5JWKQ6FFMmelE0dP2hjxyYs3a/bYeDCOb3dIjhbIpsBylYtWqW61vL7UZTyNSGQ48PI&#10;NYyKxNxBqFar/tCh7kF9ATgI1vdaUxIIw9jXhHOqlLZkOWktgs7Setm2Fjft8cNH9nhuztaWN2zx&#10;4ZJtz+9Yohy3jO6ia3kD0LdjZavFilZLIMmZttV1UzUBfUlGeyZjfQP9Nj61zw4fO2ZTR6dtaHKI&#10;Y30+45/IhbUgWshab1Z9cjmZgsl6Vt27G7KkDLb41y7gYmjYOmp+wr3ksMOhTklGiSySZ053FSLs&#10;d82kmDNajNnWvXX75K9+bh/8+Qe2M7tjmWrGUq0MVYkSagMMTQFqjWcz3bBirGTZkYz97n/zPXv9&#10;n71pA0f6fRZHMzZNX5Ugmx3aEjWiDLW1qXvuPtvdBc9nsAPNJI1qMlLno1wTt+Go/nUSTNZ8pObm&#10;IC6O1NkOTJyr2OLNebt39bbN3Htgy2tPrFQpua2rl9t0Jmc9kV5rI526W24Eva0kqjdVslYGe6W7&#10;y7qBij3RWNLcXwMNoLGVyjI4yOP7J+z8xfN28sxJmyS+yg/2+jygHA93IviTJyuVqfAiUNtJLmne&#10;k6fHHDx1Ud3rgBf6ytYL6l8HPPYEnmy9zI1Usy+FqMatulSxm39z0370f/2NLd1cskQpYamGnqPo&#10;8I+q6zIzMYDJNAGv6Pckf+dPf8e+/sdv29DxYdNSTgcvUu04W2oLEjqawGqlbXkMDkoABjIcvJDV&#10;ilSDjvuIAcTQP8qKeskwO2Koytd2G7b5aMsWry+Q52zx9hyqY8E21lasVCsEL62OWx1JWU9qAHWS&#10;QaqbxHBxG50atf4DeUuPJi01lLR4lgGVDLP/alvSv729bWtrq7aysmJrm2s+0zIwPGgHj0zbmZfO&#10;2NkL52zf9KSlemSL6IvsHQSH5Q6dTvNPpOu8tqJbffZD9MMngXUG8NxOat+RC4cdVDqsje5i6H6g&#10;L/vDdmvNqcyF7URs9oNZ+8H/8df28NOHZlsM1kbKp8NgouTFjYwvFwG8AuBZPmLf/ZPv2jt/8q4N&#10;nxj12aRWCtUaqaGRgoxroIhuUYjXV0Jt8l0dI4vUsEY/eI+cCZ3zm5kExlKvMrSKRRowxVHTdTgh&#10;G2Wbv7No9z69b/c/vmMrdxetsVm2eN3lBlLl2KBeNUITqJFEDw5Ggu9mEwcn7aVvXLDpC1PWM8W5&#10;YdSdlilAgo9WBolsWA0HR6u9NtbWbHNj3ZaWl+zx44e2sbVhyUzKjpw4bhe/9oodOXncb5zGEhgN&#10;eOl3yKnGey3ee+/D1vvX7a0Y0wWPHHVQO8zSMX3t0KPkt3/4SGn5oNcTTYCXKCds7tKC/fD//JHd&#10;+eCO1Veqlga8RAvnRDdu1S6+gmJFPetXjJct0hd18N7+4w54SF47LXWJOdHdftruNOviZP/mX733&#10;nkiTzpc4qjNhVoAOdbLAlMekBwIT2A+Ex59IdQ+N2lrFlu1gv27jIV760Wd258PbtnhrwcpLuxYv&#10;oa4AWyNYL51JJGLW399v+d4+KItZuSI7F7V9BLYX3tYk9EEbOdZvvft6rIeAPdebs0wma9ls1nry&#10;Oesf7rPh0RHbPzFuBw/ss4OTEzY+PGQ5bHF5Z9dWnjyxzZV1a1Yalkmm/TqX3IDF0yQe0N0ORMoC&#10;kD51T3jijMroe/eQki4QJ3XOr8JeO+B81+EmuoqQqLhesrk7C7Y6p5VnNaSOASk+M3hVXI6IlgYq&#10;wK8Tj8Z7E3b83HGbOn3QMkOZgBBjDyaT1WhIwkvjkGPdOEklw9B02pykMKpEZPDscPX16FSNyiR1&#10;Ag5PcmNuy25++Ll9/IOf2/X3r9ny7SWLbLetD3uWi2WlW6yGTdNd7UxvFqk4YsfPHre+4bx7WXqu&#10;oJmgQxSN9UBKWkEwWS8GYJB0FyC1m9RRLlmjoJmITTzYLcsxkk5Ojtt3Xn3VvvfmG3ZkeMTWZx7a&#10;J3/793bpxx/Ywr1Zq+6U5AtJ+J1u0QMpnrupyxptu0DqtLK++8dB7IJECWXxCBp8TY4DAmsdGbiZ&#10;CHfe29heSrhQ6Li3IjDIfj2CIdWeTCcsnUv5Cw28DCB7k9TnfgcX6zKf0FY13uKerAIunl5tyCqp&#10;xUA6UWdE64aiHgTRCq+NOxu+cOijv/7IZq48sPpqFWmDaJwWLRmXtEZQXZm+nE0QuJ5687y99r1v&#10;2IV3XrVJvqcHMOJ6ojdBy4qT2GosaWGQfO4oTkwcox3BsJd312zl/k279+Hf2ZV//2/to7/4f+yn&#10;f/5/24d/+ec2e+ljywDs6fFxOzI0aI31Nbv5wc/s0g/ft4Xr96y6VUSlUb+cWmW69TR/IXWA8j1x&#10;Wjmk7jE/CnAReduA1mhgCvS0D98dPK2FgWe+XBGp1z3A7st1fAZHtXi12uuAT1+T2P0AXrCnYXB4&#10;MU/SdH5Pkspdbf7r/+W995waGpP58ikcsr/5h08QUT6clCrSiudkDCAJttfurdnl96/Yx3/3sT36&#10;/JHVNohnalrNSLAdVUwjj4oIPRex8ePjduE7F+2NP/yW7btwzCpI2/z8os0vPrEqsd3oviE7fOqg&#10;DU4NWjyHVBP0R2FMBDvXLu7a1qNZu/PJx/bx3/wH++AH/84+/tEP7fpPf2x3L31CzHjJPvvZh/bg&#10;+g1ixqYdGMPx6enxqabNlTUr7e4SZuAgDfZbzEMdCBND2PqoZuuM1cGO1HRTp5gn8cKho6xPYOg6&#10;6QQ96Qq/tE5G2W9LwSeFSI8+X0T6F62C7U9FkgTcjEz1C5WpwVnHGangtDSwbX3jA3bmlTM2fnSf&#10;xXDWXF0mRR+UqT0R2qHBJU8BvksaeW/SSQcNjHV32n3OiJYSABxe/fb8tt29fNeuf3TdFvXo1U4L&#10;b0qLa6OW0pOotF1ql6yGJzV6ctLOf/c1O/vdizZwYsSiwzgiQ9ihQRgJsFqrYn4bSWBBcA0dVytD&#10;MA5OadPWZ+/ZrY9/aj/7wV/Ypz/8d0jSFWutLFquvGP99ZL1V4vWR24szeEo/dRu/uR9K849tols&#10;ysbIC3c+t4/+9u/s0e0HVi1TLx89iKksXaM1pPUqkgMT5LAEGDXq5eFpG5gTGKh9mOjeOVxhm8Kk&#10;pBMpcGeAQ7+vRZGQY2L0dK8W+apemR3ds9QaT9UiM+J1aIUaXrXCnIGxIRwvPTXER+s9ac9nh6hb&#10;bYUkNEgungHQPTtddAFMQSeAyAgn5GnWo7Y1t233rty1zy9/bsuzS6jPusVqnJeilFQyYmrtis/z&#10;jR/bZ6e+ftaOvnnC8seGAQzCe3BchpOEBDmL9sZNb00oVwqELbvWrmpuD/CkkgBw/dGM3QSQax+8&#10;b49vXCF+mrPeasFGMfRjeGDDADyMFztJQDuqGY6tVducvYukzlh7a9Oy2BPGh20uPLEblz6zx/cf&#10;W5U400MH+qXZI812xPC0ZVCkqpzzHcAEpQPGnzjjW/9OGTFfZahL5sGn0fiId6pCc7O1UsWadcDT&#10;h8u0WNcz10q7ueOKEXPwhvKWyWct4k8zUYfrRiryhqFkD1gOHu11xcwLhakgdQwVQOd8AZEepdKq&#10;Lr5Xt6v2GBV57eNr9uDGAyttlCxJJJ1sJySj1BNmDuQC5yf77OQbp+30N8/a4JlRaw8Rq2VREVmk&#10;dChrfZMDlmO0RRMRK+xuWwFmN7FbeCnQjLtETLd464Zd++n79uDyJwC3aH2tmo1TfpI8TudHsBfK&#10;Am4MjTQIoLHKlu0C8sbcQ6tT51i+19J09M71m/b5lRu2vbIZRjH91duSxPQkdllTW+FeZEhiU4ct&#10;nkLQ7nC6lCr78c7HBzsxAzC69FWLDex0Cc8cmlQTOGi2SiFP8Ceoiyq1n0Ctu9T1ENwx/mX33dsH&#10;ZI8COh+nhotEV8d1IWtYcFzkaexoVAbg2CJ1kriWHnhc3PR3nszcnLH1hTWL4G1moml0uaZD0HbY&#10;Ly2BS/anbPr0lJ342nEbOzthiYmkVTPo9zhncY21Cnl4ctjfLKSFRaVSyXa3dvympKShVapZEZu4&#10;cOOGzZELC4uWIcYbpiMjUD7KOBmng5N4dJOEH0OwoA8p66cf8kAbhU3bePLYdtaeWG8qYcP9fVak&#10;/vuf37X5B0ifPFBUnDsxGtzOENn4wINudn6x1wWuczSkvYe66k12COAa5aaVNkuELyV38ASeF6OM&#10;7zB4VCXuH5IXsSwO3dj+cUv1dUIEaUz6Ka9bJLgCd1pEpYaJDiqm05yZE6HDHfCUteIKiZOTIgJK&#10;T4o2d0tvGHpo28tbAKrn51P4lHosVzPjLasidXL1xw6N2anXTtnEqQmL5WMQqTsOFf4jlUhPJNm2&#10;weF+G8M7TKezVq0SK26XrKj7e0h6vVC2xQczBP33rLa2ZXkoHwHkQTrdy+jNY6f6kM5hpGUUqemj&#10;7Vyzbv2or+F4xnLQXyGk2FxZsma1bFOTk7Z/bNI2Vjfs1tWbtvToCSMNJwOp08t5JB3ijlTo88nj&#10;Wc/OImrmgz1ym8T1HiPrAzAujVRV260ycLat4mFKZ84TNMTZKKZFuUVbPpGPmuwfGbDhiVG/BxiQ&#10;0bjh0wHvi1m1aAd74wtkOnNnSpon91c9ucRBqLRYqeWPOn1+5RYjd94axboDp3LtGqpGI1hV03YW&#10;lTh14oDtf2nKshM9jCxc6UaRWoNToukZAhLr7cnY+MiY5dJ9rinXNrZtYxvHA0bp7rpPq80tW7yC&#10;CgaUXijLEvdlaC+njC3JooJygJjTlvZ74pRD0npTetEATlNh1zbX1qw/n7dTJ07iwZrduXHb7t28&#10;Y8ViwddjikFy9+G8gxcGcABKyce1WMb3AB5nBZyr3gCeTzgT98pB1ONfle2Kba9uIuHYcLRT97ap&#10;DwJNx3CNT62R9VoszdEOjOJpE+MFuKiHjYRK3yRWLa7TdJivnPYCAk1TLzDV7xKoqAhUQ52MV4/t&#10;aNiT+4sudTsruo2DnUDevAzEuhGnxiSADO0btckjB6x3PG9oVJLmMsODg1Hc6hhM0gBJJ9I2NjgK&#10;gBPYnKwtr27b0tK6VQhJ6tS5s7WLjS1aAsASum2E9KdRS710ohcwJV1pAIxXGUi0kk/gBIm1SKUC&#10;lTReoDzJ9fV1f7hjYv8BGxocAswNu/v5HVt5suLTfhTlrytxYtWzFCzKF9VpuED2KmQHkM4Hlmri&#10;ommFdQbik1UksIwYSp1yBnBDsK2xTohBvTGp9PExmz58yHr78+6NKnVntzxGdEAEemhdycFTMNy9&#10;46yPu8MdIfItjTZKMGB+3ebuz9n64rq1Kk1sKsBhD0VUQvENFcsMp/CW9h/Rs3IHLJvNcB6gqDuB&#10;NxijcIwBomlmTeDGGa0jMPP4kRM2ODhm61sFe7iwbBsbu1aGAVXFlYCIfFuSthJ0Pkuo0htPWgbP&#10;NwOIGUDU8skU7et+oI9blyKEg3O6CVouo64BeHBwxNvqzeZs7tGcPbo3Y2Xa1EyRpv0EAeNK0GjP&#10;t0rPWNZJnQPOIvilrcB36aNpvaxudX7Znjyex4ZX6LPu/nXApbAGjC+7R3Kzvb22b/qATR85ZCn8&#10;ANk61a9avWbA0zMXwkVt6L+kMYCnAsqimuyucueQwNNXEbMwM2+Ls09QB1WYiMzhXWoSVjo+pls2&#10;AKQXySR70zZ59IANHBzyF4yqAs3my7vzO+aMUt3CjGJndBc7P6DpskM2gr4vESYsLa3YBt6glkk0&#10;sEliSDKGCmSAKAxJIV1itGjTTVXd5tE9Ro1YDUwPaDtbv9OPHZT4oBgthzNw5Mxxf/XizuaWPbw7&#10;i+1ed6clvPld4FGx8yNgFCRSwIStl1EJmOmeoPOLY9CJ7+83nstaTDy3ZCsAqLUpCQhL0P84QOju&#10;g+jSSgS9TCA32GdjU5M2OjVmsQw0BOGljY4g8cWfOHZ61D6JfQdPkiM74LPnTggXSQqbYb5ORlzr&#10;Kx/feWzbC6jLCrGc7ks1tOwOR4TLdK+grN9AwFHKj+X9wRB/9CpFfe7NimiYi/+L70q9jDw8wjYi&#10;Ex+K2+ixQdt3dNQy2ZhtLS/bGra1tVnjcoCKpywi9QfosphyuqswqwJd8AkHCKMPYxowv0IfqmIM&#10;QW+DdisMJq2djGQYPGk0QC+hxJQelJyE9rY9nnlsy/Mrvn4kqDMqhCEtaNPocBuG3fd1N2x9MOsj&#10;84JnK28VVrl2EnBYBCszuFfm1+wJ4Entt4hZkwzeOL5FO4L9w/7rvqUmov2xtQOYmGMHLDdCfJeG&#10;Bl+mCBnwzIN6OCZnUGZGblEM8AWcg6dR5+GA4xqIF0WNmiaS6RTStbO0a4t3l6y+LTc8D3gZtC3S&#10;F0+76G/XC7YbKVuWoHv8CIZ3vA9ioSBGEyKGAaHb/wk9c8cIrejGrVZ19XJuqG3ZAwk7dmGfHcRD&#10;rayt28LVu1Z/smv9qbxlczgzAFfCISkjrQVs3C65QsfKtL2FitzWWx3obAGmblN3JcZ5PISKZqMZ&#10;zam+tMX6UfM5VHCWMGN80HqyPc7kpUeAVwYIvE05URrJ9B6SAzB7V1/7+GanJR+xybBhcOv2WKsC&#10;oDSlOy3rT7bt9tX7Nje7iL2Bo9Cs1R0RXPNaqwA/KgwkBlii5ouLj1w4ZocvHLJInrrhlYMH23T3&#10;P5nQjBbmIZFCej1SxG9gIKBJHDwRJZXgswPOZx9brub00Ws0SrjwWtXUYl+hQ4ygXG/s0dIJhoIb&#10;1QYXJ3qSlh/qhVlYNaQQQ8Qo64BIo2F0ozaTKVdTus2ktfxRJG780LidPHsMrzBny9iKOWKxVDxr&#10;mUyfVWFCJEYsmcnjuRITatqJ+qrUW4XOOm3s1mu2QYAv6WvSca15qtJ8sqcXSZu2kf2TFstCN8Fw&#10;Pt9n+Vw/9jTq62rKqwUAAECulep9ejedfnnmL2Q5EUgQUq1FwLpTL37JQdEDInrV1srDFZu5Rgz8&#10;eNMybeiPZqxZE9hNQiJ4Bk/KprvmUZs4PmYHTo1b72jK69TyRC2PUNtOx7Nmn+3rONnB85fawFT/&#10;6CjEaKT5ailJSbHq3llhB8+vWnVjqzHgD4zoo/ils58hXusd6LV4D6C6+GskqTWa0sCgjbBWhvM6&#10;5uTwnwHQPzFopy6esgM4OhvEZ3ce3Edd4o2OHbREuhdQUJWyKdEUnYxZEbCUy2iHAtttNEUR2qRC&#10;8aeshEaJ4MEOj03Z1KFTxJT7GTBZ1HDG8j1DNtA76JKxjs3bWFm3BqpT/YBMjWeyhnD4T9P0hWMw&#10;Vk/ehkegOY5GkcZKotY1WjZnt+3hpYe2cGvBmhvY2GYP4PXAzyTcpgIGmb/eB+kbmu63Yy8ftLHj&#10;wxbppQEB1uHHL0u/4G36BU5dh5liMiMwPBzPKNkt2cb6BsFz2ZqaPdAVklK2GiS6XkDq7a0pYqs0&#10;I1sPLDIGPKtubYLRpV6ACz6BnA1Al+RyXMZ64sh+O3HhlC+4fbK1Yo9xXpK5QVz8E5bOjqA6pSr1&#10;ptmU7VLFBnZ5GwZukQsMlDoxUokOrlUqtkMbuaFxmz5+zsYPn7JE7wj9STCeFAPmLZ8dgKmoXVz6&#10;rc0dHBt1DV8VYvU2I4VNcizcA9d/JK6bdVQT0HWcEb0XBk5YYWXX7n101+7/HJW/XLXeJhqooSfr&#10;M2Am8yLgGGzRmmXHe+3oxaN29JUjllccrNtfAq8DTnBUfnVy8DTa3MWFmeFDJX4xpwVesWzbW9sQ&#10;iU0AtDB3RynZgI6U6ojc8lgc08roEhG+dsTBphy5RV264atFs3DAmeQeKJ/uGM8O9GD7Ttrp185Z&#10;oj9nd+bnsWlGzHjWRqZOWDWVs6V61ZbxINcov4na2kpEbZ1BvUneouo1Kt6Uyh8atv3nztux196w&#10;/sPHsH14Ky2kXvFpLIUdwUEAvAKDs0gspoEpOjVpLNo9iy534Dgj8rUlCSzQwE6SK6jv1arNXXlo&#10;N37ymS3dWbBsLWUD8T5vK8pgiUST2F9iP8CLD6bs0IXDdvbrZ2wSlRnrweQokJbXGLD7goTtTXtB&#10;dfC0LkUsFEOD7ROYcELMpj49c10sFtnHzRdAUqe6VNIj30Yg8PFJbNWjdnW5+oc0BIJ0XGdxGjTh&#10;HdEkNqOc630xKtLn9CYiNnJ4wl565xU7cvG0lVC584Wi1Xv7rO/IUcsdPGi7itEIvJ/QkXXAW8Hu&#10;PeHiOeqaB4DtLGN9+pAdef0NO/ftb9v0116z7OQE9lcLkjr90mCFghZquFrG2cE0aOZfS/c04Lx/&#10;4gplxUh9lMLsi/qp5wDxhFtp1GPT5j99aNd+dNnmrj6wyHbd+ixraUBDdInRWqj2Olaubu3euE2e&#10;PkD/ztuhlw+HNwCmMEVxwIM08eB56fP2O8eUuscdvAhqyHcFPJ0SeF6LOglDtNKrhsHVJe7uy1Z1&#10;pO7pNe6RcYzOOyIgGmI7p4Yc7KIzhXr1dI8eLe6Cp+ft9ESN3viTyCcZkVN27huv2NSF07bSrNr1&#10;J/NW7sna4a+9bsffeNt6DiOFBNwriYwtIMmryaxtZvNWGR61gbNn7aXv/a699Uf/zM5+5x3LH5+y&#10;Vm/SB5JnaBMDGp3ZffVNr+pvYSM1rSVN0l1oJZD2PvPnc70uvfCoErMawC1+/sQu/e0n9vnHN62x&#10;UbW+aM5nnlp4wbSAHS6i4ovWzkdt5PiEnX7zHLbuhPWgOhUyRGMEPwxSwdMdJF2AtFV+HkAlB0+I&#10;yziJkTrkYFJQxtg9TwDxWxgCRqqwkymg0oxAKU2q4no9Z1YX0Jx3h0dAiyTfR+rcpmgukfqlpoSz&#10;yqg9mm3rkai47jgk7MDZw/bSN79m/Uf32UJ91+aqBYvtxyP9zrv2xh//qZ37J39g+978pg1ffNOm&#10;3n7XzvzeP7FX/uBP7Gt/9Kf26j/9fTv69luWOzJlzXzKqghBrXObRf1VjFltVqxGWOHrTXXDFJo1&#10;OKUVNAGh3H2vNdoOsJQZflUqKMasNFex2U8e26UfXgG423isRctEsHGYjmargtNUwhOuWjFRtsgg&#10;nuWZfXb+3ZftDOAN7h/EU6X/Lb3OA6dH5kNjXH5GB6QucN3951MAj+MSMkr4js/VwXAvHnal+QEP&#10;ADVNI9VCWZ2SChGAQerwxPDY9HyZXoWvAaHjPuvAqPWBIalW3QKOc8ItijR065barEV076FK0Npr&#10;575+wd743tsE8VM2u71iP7tzy+ZxnPa99Iq9+9/+c/vDf/Ev7Q//x39pv/ff/wv7vX/+P9l3/7v/&#10;wV75vT+w/WcvWGp42EOIEkDV5IJrbYzagii926VSq/iaT9k0/yUwUQh9cRNoDEdJl15jpZhDwJXJ&#10;sh67BP8rFXtya9mu/t01u/r3V23j4YalWil/pqDSKFuhuWPlWMFKiV1r9NUtfyhvR18/amffPm37&#10;To/54NRiJPchaFHqOTD7F9OLgFMK4PnoZ8RzrbwsB0ZZKk+qT4toGBl03Y/pDQkeA2qUasSoCpiv&#10;3uvXQgqbBZ9C86kzDgskCaqwER1SDQ46bUqteqYdDjhj/dch5fSkotY73GNnXz1lb377DZyWKVvc&#10;2rAPr96wK/cf2S72ZuCQ3hDxTezHOzZ59ms2dOi09QzttzgqNJJE1FQnRDSxOZp8R58hRMSDOxu2&#10;XdhxDiTxkONIi9s3mKB3eCpH6uQStACYlaC9DGioxeU7K3bzJ7ft5z/41O58dM8KT0oWr1MHEquJ&#10;5KqiOAGXKVpktGVj54bt5Dsn7PTbp2zi5BiOGHQxSOV1RyTZDJIQrtGO+ANfXpSfT3vA020GCQtc&#10;hsP66Kzir+4PI3mgDTMkPN0nTJVUrcAWjDUM/87KltW2Ki5dMthev5fkOtlJJRGkgaGtwKRur1e2&#10;ksGhhbKaokO52eBo3l5786K9i7o8cuKkbeAZ/v2Hl+w//OhndvnKPVtcxlusE/vhlLfRiy3UXLMG&#10;rXh6esJGE9ZJ6tXkOFBatVa1jc1N2ynser9TODKpRHgJqtRjq4yWAShNMEOAtUuEIOtN254t2Ozl&#10;h/bJX39qP/nLD+zqT67bxqNNi9VwXrCRkl29RKCawtblmxYbj9nImWGcptN2/jtn7cBLk5YeSoal&#10;D+Kd1A7gWZ2s6Te130n/MeCUpMPsvX/13nvacxtHOc18eHEq14jQ7Z/5u/P+ZA9uk7/TRBOaYUJW&#10;0khZ0UGs0ojXrWewx6aO7ifoJo5CMlVZTDMtgKXbMlzh0qY2Qjv6p21Qae6gs69PFInWhG5PLm9D&#10;A0PWx7ZVa9vKk02bn1ux1aUNJL2EoyEnA4VHsKxn5mgh1A+NDAPAU4gDLVW80aUtu3v1nt27cd9K&#10;W0XqHbZjJ475A5HpXNodF82qRfRy8kLdCktFW727Zvcu37crH39mn33ymc3dfmz1TWirK26kLINZ&#10;q8FLfJrZpuWn8nbgwhTSdsbOvXvBxk9M+GNfkvyugOhOht+VkcoTbT6Hpv3Ajl+VBGgA738FPK51&#10;SSL7L1N5Af5RcXmz7I8pPZlZQnXgDeq9mVIrKk4Rj9UEXgQ5wQDrGfLxfeM2PDniyxtUt5avua3B&#10;xRdwcUma2iAr+ejiuEu/VB1npKgTSGpMM9/8pfAsh3oHbLh/2HLpXp+PfDK/bI9m5wBz1Uo7ZdMP&#10;YUTlWKEqpQ1iSH6khkfngXTMF/A+mVm06z+7ZjM3Z31Ka2ofTD572iamx9EwcY9nK7tV2368Y4s3&#10;luzepw/s2kfX7fqn1+zBnQe2vqpbYi3knE9Ub86FZgZtNU64kWta33Qej/ikvf5fvWXnv/WKjR6l&#10;3jySid3V4mF1JsTK4iF8UKel1XwmKvDjRakrgd3tU/B0/dM5NTGbBiQhcjaa+umXuXV7fOeRLz7S&#10;QiN/14mLOaU6oPsjvlreABG9+ZyNTYxbri/n02OeGaKasfCFqAKcy5Q0VNSa6lKTTgvfdJfDbxtJ&#10;EuQAAWI8kbT+4SE7MKWbqqN+9dbmls3NP7aHD2fs4YP7Nv9w1jaXV6y2s2vtAqGxXj28iwtUqNnO&#10;RtEe33psdz69a1sL25ZP9dmhA4ft4MFpSyWTtrW2YQ9u37frl67btY+v2tWPrtmdq3f8dtim7opX&#10;Kj7wsqkMzkkCTxVvslGwZrppg9MDdvy1E/bKd1+1C9+8aFPnD1t2LO93VrR2VWt75NFqolmzUQ5C&#10;EMLAd9l6pc7m+SRfpOu86Fov1izIr6cevePEo3wKUEgjNVKJWnWxSgB6zf7yf/8rW729atla1nLt&#10;HosjffIS3SMBGBlqvTwm3he3qTNT9s4fvmsn3j1lyXGC4xzSRAfrfv8pzIzrBqWrDaGlxDF5YJqo&#10;ll2QyovhvWrNv0IMOOA2SFNYKlvaKtuThyv24O6M3b19G+BmbGl+AW+3bP35HpsYG7WJ0REb6g+v&#10;WJQDU6q1bP7Bst2/PGO7SyXry/TZ9PS0HTi+z1q5hq2XV20Vr1ZPIlW3aoAfRTUmfaZEb/jTezaJ&#10;CmmfLtP/JID3j/b525mOnj/qLz4dR9JyWtKYpaP68QtZGbxaOXX+rAeqXc6K3n6hX9nUzA6HLY5v&#10;8Utw8/RC8BpFBTic1FJzmOfPcgtPGogSiLY32nb/o/v2F//bX9jMp7MW24n5rxpo/UqLQLeNK+68&#10;pVN6AkivTcyN9dhrv/u6vf5Hb9nw6RF/k7met9O7uOpIJ8V9BHb1viMKEWHilww9GkMxv2ELwFIH&#10;Ci/4LtH0x9E4r5CkuFuy1UUAuXXXFxbN44lurm4gaRUYbJZNpi2TyvqvZEVjxHxbDSst4/sXo5aO&#10;ZSyby1qsF9se2bTN+rq/GV52SYuuUo2Mpdpp1zTOaI0eJElvpugbyNvk/gk7cuaYHT531EHTso9Y&#10;D4YNG6+l+xFUJXyGn7pfGGJfOWQKx6RANR7lw2kwix8CxEF5QXoePFeb3/+zsNzdtaAYx8fB46Bu&#10;RGpmoYHhXn+8ZltLjEjsgWYaNAPhCk9SKpHX9WoABuvutZ5m7R3uszzeonS+2z2B16zRCVRgBwCX&#10;PAeQLUSpYz6a2EqHNzlfpU7N8bSTWELqFeVaZa33k+mt7XpyaGRs2PYd2GcHDkzZQP8QoxwPVK+E&#10;xPGoFJtW2q5ZBWlq7MD8KsF0M8PgwMbpOfDCtu2Utj1Gk8OkseJvkufjSyClKnMZGx4fcmfs+Lkj&#10;duHNl/ypptOvn7aps+HXSiI5QCb49kW08eAk+foeRqMPVPor3sozlRbSYBbfAxjiuLig/786PZW8&#10;esXn+x04rSTzmIgGsGzuBhtud+Fxwa7/++v20V99ZA+vPfTHdnuiOVd9DrSPJk031dHrDWskUXcj&#10;STvxzll784++bgdfm7bYEDYiiV1EwWo5QFKSLakScA4ewHR2cR59q3FWw/OryuGAPkyeA+9LcnSj&#10;mOBR0qW1MPEm9DaT/jK6jfktW55dtrWFTVsnL+CkLM7M2ZaWPBTalkXtS6L8/ZsMqnK0aJU0KjGD&#10;06GfVWOspXGQeuI91pPstXxvvw0T9OuN8UP7B21wst+36eEcBem7vEgGMJoUYjTmoBG6JFpaxxng&#10;ACjFnAzDut4QQbtoYxw5eAG3saIyVP55UXqh2qxXfB7dJSfCSFD1MqwaNTFiEAWr9c26zX8ybz/+&#10;f39sV9+/ZrW1GmYsh0rHVXY3PUHFXKt1AIQMusW/HSnY8Ikxe+sP37YLv3PBBg8PWLsXIpCYKJ0L&#10;AX7IYRm3qCJDRxPipDo9cwioRBX168UFmvKo06aEGRtC9jWR0hJ69T92OlJhUFFMTzEt3V+3Kx9e&#10;s6s/v4ynOefrcXKJXhvID9rEvkkbGO+H3rKVYyWrJvBYkeZ0DlvW24dni80cGLFBwpT+gX5L92V9&#10;6YKeaNJ7N3E4UZGAB3CiWeCxoRuclzuAlpWJ8AkPBl1bS0sQjrr4zACpS9NxXOBlLeXc+AeB1yw3&#10;Wh4mUJEY5zZPBZS1fkPDA2bszu3aB//2Q/vpX/7U1h+s+8sCsrIJnXtWUn9aWKtHcPUytVKkbI2e&#10;tk2e3m+v/c5rdu5b52zgyACdpnY6GUtRt1xk2pXelxcNnt5Rta9OOUMgRC52g0778gQ6rlEMy5BC&#10;Bg5E62lTOTaawoqU2ccjpriVnpRt5vKsffz+z+3za7fwJpE8Gsv399mxUyftzXffsiMvH/LlEZUm&#10;nmmUQZGJ4ohQK7RpoVNMsWMcp0VxmFS2eCRewXzZekeLJK3hY5BT7IbEvlj7LAGA81dbSZ2LDeU1&#10;TRYcllDbL6bnwZOQ23sYPW9BLQrRTg2qPCSOwVB1plIo2/oKtm99y+MsfwEp40ZxX7AQEECtPjuC&#10;9JYrZSsUCn5bSeBmcRz0cGU8rXtcASQpbd3Y1L7fhaA9veulrp9Tk+MQSkGX4iNJLIA58QE4rb/R&#10;7TD/eZq67AyenB6vWi7Zo+uz9tlHn9nNz27Y2uoK9haVmI7Y6MEx/2WtU984aQNHByw9lLLMMGpy&#10;rNf082npPgZlPmXxXlRZDy3Jc8xAiVb0A5rbXcXDsvWB5C6Gvt2bu+c9Q7ucL+Vnt5f0X59Q5NdJ&#10;z8D7s++H5/M884+/p8CJb3zRR9XrtYj61Y/1pQ3b3ShIe9EHgKCMluEFYmWPNJ60rydiqz4VVSgW&#10;vVE9ZpxOp90JUGOdwRSI986JAPbZaDmfysm50bpQV+WIogCTvdSsf1RzkFXax/mI6Tdi0RKFxV2b&#10;/WzGPvsA4C7fIIRY0k+K+7oT/VT2yQsn7cI3Ltj4yXF/7h2tGzxEzQS5zeK7jnW3GpDKfPeXperP&#10;c9j33Nl0dp+l7sEXnHj2+YelL4AXiFAO4uxZHHRAyBgfTTRnYLqkbWdt1zYIWiulCv2DweqtUND1&#10;fOSxydtKpbVsL2rlasV2iwX/3R55d5IOPefnYGgukxEsPmkGW3cX1BmB5uAJOLim7KsFZNvwIsNz&#10;FGTAi2Kb5VzpfdVrM2t2jyD8sw+v2u1rdxhoqEo8Pt3p0i8q6wd6L7510Y5eOGqZgWxQ2XBCdkyP&#10;XYl+aZlAUEjP7rR0VLwPrg5vQpGvND0D7/vff6/rD0GT6+Ewt6gEUykoe6SfXokSSKZTGSQuYoXt&#10;gr+VQffvFHf57AnViNlBNxMOEBjrYX590z2z4m7Rl56XCaT1g0oYNYLWuC/gkSutAaIHEqnMifF5&#10;P7meNb5oAS72V7bNs0DzV2JRHA9z98muzd+Ys2uAdvnDy/bg1oztrO+4Sk/iVcazelXICC7+BTv7&#10;2lkbmBh0SZJX60vycfEVTKvn/qwe28AVJQEXknSKzoiBYWL9q09PwfvX3/83Ic7zLOAEoJdRqe5O&#10;pwB2OpWwHKpPkrALgJvbm/67Beq4gNOqZqlNPbgRbhVRJ2BqAOh59uJ2EZu5ifOw7b+cpVl8TQLr&#10;vOQvjpOgWzSajZBatgqNanUtA0YLX/32Ccea27SxXrfCQtGe3H5idz69g1d5xW58csPmZxb8B+3l&#10;tOjWlbRAP17lmdfP2vlvnLfx4xOAifGSmsaWRWTLXF0i1QCnbvMX+s8xLyd6kEitU3UfoAOcl/uK&#10;01OJb9bkMggbVBbg+cx+xyOCTLdlWgogKdHvkru9QQJW7qzapR9esk/f/9SePFom+K37wpsef5t6&#10;WBWtOtRxjXDcD4SnAd8r/vMwyZ6k9Y3liZeGbPRA+MWtkf3DNjQ+4M+qxf39mtgzESrAqEqeot4+&#10;0YSO4loB9b1jKwsrNnPvoc0/XrBNBkW1UvUlDr4lPsxkMjYyOWSnvnbSXv3ea/4LKOlRtIdsF3Qp&#10;RiMyZfA1fd7ShQ7avd1OlhEUN3xgi2kkLvWs4l9Fet7b9HZbuIWux/kINP1smmyWzqpIABDwUF/1&#10;Iq40wGkqp0bst3Bz0a797JrduHLTnjxYsAbxX7pMwBnBNsrI0Fv5LqpFqsZ/84BY0F8cSnStH7Lw&#10;Je+5uPUM5Xyldf9o3n90IpVOktNhLhD0NS3aRK3WiqjfzZIv2dvZ3PUl5dubW1bCnkoiklynwVKs&#10;luhdm1huws5ePOO/gXDoVU0WE9Zk6RwoaTpOg6qqyQVEX5MHAtBxhXb/yJ4LPDIkUDqoU0UJX6Xa&#10;/LXAcwDZl/PhBQWfM47YSp6e7vxqTYfUYLFhqzgIlz64ZFd/dsVWbi9aa6Nhab3hjhDCbRaqzpcV&#10;aEYFZ0eNigF65ZNGvO6D6aN3MsdgagLb5L8BhCuuJfOe8WhhqatBqd5qqYZkac0k9HYkXHSjIogj&#10;GWcxiEMrDo4O2tnzZ+y1t1+1QxcPW3o8SXCM7SawVlb8WEXiPM5VLYw0ebZJ2gxSJeBEcWfwebef&#10;gedvBGT7VaQXggcoQW2KpRwJgSMFZf9U0AtxnFhMPyihWKpZRolwUoa9tWv+bPqtSzft3ie3benz&#10;BatsoBorODCoTz0xp1/wkBvvTxcBhKRRdCgm1NvstDRBT8z6xDaMDyuSyV0nSMFyKOy20e/SizKk&#10;IZrAecGRasYa/lutFTwY/S752NSonbpwyl5+7YL/6LzmHpsZLa9v4FkCTiJKa7pd02SgSL8ATlOe&#10;MPirn6LPIRRw4k+YMBCASg4e2fnzFaQXgtfA5vmewGLrhEoCtfUM2d4RdYVO6raMvD9JIbvqTWWn&#10;asXVot399HP77MeX/U7zBrFgq0R4EUEFama+hvSQ9WMVMcRCNyKV1FJ4HaGkHsCQnvAz2RxH1AKA&#10;TqAKizjvhBjp16o8Uis72kyi+vTzbIfH/PfJX3rtnB04NuUBtx7i86dwNAbUPzoVZnDU7w5T6KuC&#10;f/XL1abTqKNkLxtIEDUq81sAnm4964Aj1CGyI30c13+/iFK6xGM+zZQjr7qp6EsadAxpXHu8arPX&#10;HtjsjRmbwVVffrhi1c2aRSvhvliikXIpxJrR8bgzR/X7nQw+zkgNedx2Has15MUqFGHgCEAY2tUK&#10;4pzeIlFFh+u38qKo3KEDg3b47CE79epJO3L+sI0gfQJOg0FCpBkR1a+BIh/IwVMfqa8DkXvRul/i&#10;dlYDRc3qzG8jeM2ablX7EaekS2Qopi0fBc9cqKBaH71/TFkVOIC6lloUC1Y2q7b+cNVmrs/Y3c/u&#10;2COkcGtx25fMJesp81/oaqKWsIM+oSYXnJoEimJFTWHph981lynVqTvzWkYvv0HTZXrnpl5I0OCc&#10;foMhho2U1zpxaMyBO/7yMdt3YtJ6xnvcEZJ+Uz3eI/1BqwAReF0wugho40+xkv3TYUK4RpPPrmg0&#10;Dn47wGvVFC2z698gklGuzqlTXrRzkbLfTCRrXzdiZQeDtSBpH52k3MTeFVcLfltGD2Uu3lu0tUfr&#10;/pyf1sToFRd6z3RYsKtwQGIBgNQrAH09JaotriWASJdcqPBzaoBJ0WQ2abmBHssN9hBsD9jU8Smb&#10;Pjllk8fGrX+yz3+p2X8uBudFjovUsfszznb6RxZwmFD29VGStCks6qhMHYEeJd22+QJ4bIPN6/T9&#10;K0gvBk/v0OCLZx0SeGxVLBQFKMVXSJ+DJzVJMQdQGhdpUGm9NEa3QHzhqiQF7uh3cRSPbS/u2Nrs&#10;qs3fXwg/nruwSrBe8sntaqniMVnd78pzvVx1HAhtpUbFb3dKEnFLZ5LWSww4Mj5sE9OTNnZgzIb2&#10;Dbm67CPMSA+AFmA5+KhGvVVIM/96MZtUoH6rSN3WLSjNrATJow3vkM4AHl1yZ0WZcxz2ctp2wVNx&#10;+c2/JeDpSBiVokzgdfskCRRwkgpd5EV0MpTimI6rDFIDeLJjYYqMg/RU85GaOK5t1WzzyYatza+5&#10;M6MYbXer4IH11uamFYuA2YDJctWTSQZJzGr1ugfquoUzMDRgg8MDNjRCHhu0oYlB6x8DsD69NRAw&#10;tHwcrjOMYDRbdJocVB3Rf2mIvZInX8SB0Vn1iX8OWgc8JQGoc3LgtDxDjBKA6m8AT7V+NemXg+dH&#10;6I2o8sPPSFJxdxL8Yn2X+grSpuKaPXJQOeJH4YqMvcIBrYFUyPU04FXP8VQV7OsH5cuFsu3uFqxA&#10;LgGeP9CiuqFFWSu49bKA/ADB+0A/IPb6coREhjEvlUiWdyqVqrJatqiwQa6/Jpl1J0G3m1J6PBj3&#10;3ztACoCoL9Db2aoHWrHmd77FER3QeT7uwAGeyJcUBvAYpL9V4OnQUwBJDhZlOhfq48NRe35MXmLw&#10;FPU2IK03aaGPND8p6fOXFFC7v9JJIFKv38fjO5eKIj+varVLQ/wL350GeQQaHFLVCsCctO6WLOCo&#10;QBIrGmQj5QDplLRFraqlEjhKqFxX5X5ZuP4ZgCH5Ob44cM6RcMalmNx9yZvCDPVDKvgfHbxmtYI9&#10;1u4zydNIfJYgms7Iy9Np3aoRM/0MCGjpg6tUwAsPkuget0DESdA3LnLQ1K7KdYjoLn33syLG29YB&#10;bck67UwkdQ4pa+SH0+EjqfAwh+QOj2wndQtEX+TEpyVp4nz3dR+qoAteaEgp0Nj9kYyQ1ILaZCu1&#10;SXlpIdUh6OR9exVfQdoLnpK3WysDHmDIGen0zFMgW0lgQnSH2c/UpJIqlKPBOV0vZrHVV2+MEhzd&#10;Mz7pOPX4J1QXzlDfs5bZU/063ynTTc8YHhLs7BQPNHqb7kSJwcHp8VhSo4/ktPPxsqqnU9fTKnVC&#10;RUVcZ0D442iOargm9Iq6VP+zK7+SJG2i5INdOxWBxxepuS4ogb0h+RExxw+Eo6FYl/BwzM9zKFTc&#10;rSck9d33dThU9GzbaTMkHdv7fU/qXuZ1dEtBp+88u2bv1X5JtxnlpycDgKFwkEo/Jpr8r3tMSeB1&#10;9zinMux4L79A+282+cDs8EztSigCRWQfVd3sJ0J6tr/3qC7qJu13vqvInmJPz/BP/eyU8vRc0U7a&#10;W+K5pFOdOpxnnZ3uUOnmvSl8Dy2FD6lDSJeeZ1eH1Cn1xbLa1fdu+kXCv/IUwPsv6T/DZPb/AXSj&#10;bia3h3jqAAAAAElFTkSuQmCCUEsBAi0AFAAGAAgAAAAhALGCZ7YKAQAAEwIAABMAAAAAAAAAAAAA&#10;AAAAAAAAAFtDb250ZW50X1R5cGVzXS54bWxQSwECLQAUAAYACAAAACEAOP0h/9YAAACUAQAACwAA&#10;AAAAAAAAAAAAAAA7AQAAX3JlbHMvLnJlbHNQSwECLQAUAAYACAAAACEAgjTAWLoDAAB2CwAADgAA&#10;AAAAAAAAAAAAAAA6AgAAZHJzL2Uyb0RvYy54bWxQSwECLQAUAAYACAAAACEAqiYOvrwAAAAhAQAA&#10;GQAAAAAAAAAAAAAAAAAgBgAAZHJzL19yZWxzL2Uyb0RvYy54bWwucmVsc1BLAQItABQABgAIAAAA&#10;IQAfztYt4AAAAAkBAAAPAAAAAAAAAAAAAAAAABMHAABkcnMvZG93bnJldi54bWxQSwECLQAKAAAA&#10;AAAAACEAsdQDjdBQAADQUAAAFAAAAAAAAAAAAAAAAAAgCAAAZHJzL21lZGlhL2ltYWdlMS5wbmdQ&#10;SwUGAAAAAAYABgB8AQAAIlkAAAAA&#10;">
                <v:shape id="Shape 297" o:spid="_x0000_s1027" style="position:absolute;width:56752;height:0;visibility:visible;mso-wrap-style:square;v-text-anchor:top" coordsize="5675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aoMQA&#10;AADcAAAADwAAAGRycy9kb3ducmV2LnhtbESPQWsCMRSE70L/Q3iF3jSriNqtUUpBsBfB1Yu3x+Y1&#10;u3Tzsk3SdfXXG0HwOMzMN8xy3dtGdORD7VjBeJSBIC6drtkoOB42wwWIEJE1No5JwYUCrFcvgyXm&#10;2p15T10RjUgQDjkqqGJscylDWZHFMHItcfJ+nLcYk/RGao/nBLeNnGTZTFqsOS1U2NJXReVv8W8V&#10;fF+nu+nCj7eb7q84GS0LQ/OLUm+v/ecHiEh9fIYf7a1WMHmfw/1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mmqDEAAAA3AAAAA8AAAAAAAAAAAAAAAAAmAIAAGRycy9k&#10;b3ducmV2LnhtbFBLBQYAAAAABAAEAPUAAACJAwAAAAA=&#10;" path="m,l5675249,e" filled="f" strokeweight=".6pt">
                  <v:path arrowok="t" textboxrect="0,0,5675249,0"/>
                </v:shape>
                <v:shape id="Shape 18340" o:spid="_x0000_s1028" style="position:absolute;left:4320;top:38;width:52990;height:4343;visibility:visible;mso-wrap-style:square;v-text-anchor:top" coordsize="5298949,43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F4f8kA&#10;AADeAAAADwAAAGRycy9kb3ducmV2LnhtbESPzW7CQAyE75X6DitX4lLBBlpVkLKggqAKPSDx8wAm&#10;6yZRs96Q3ZL07etDpd5seTwz33zZu1rdqA2VZwPjUQKKOPe24sLA+bQdTkGFiGyx9kwGfijAcnF/&#10;N8fU+o4PdDvGQokJhxQNlDE2qdYhL8lhGPmGWG6fvnUYZW0LbVvsxNzVepIkL9phxZJQYkPrkvKv&#10;47cz8DjeZdn1snKbfXddZR8zd4jbd2MGD/3bK6hIffwX/31nVupPn54FQHBkBr34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LF4f8kAAADeAAAADwAAAAAAAAAAAAAAAACYAgAA&#10;ZHJzL2Rvd25yZXYueG1sUEsFBgAAAAAEAAQA9QAAAI4DAAAAAA==&#10;" path="m,l5298949,r,434340l,434340,,e" fillcolor="#c00000" stroked="f" strokeweight="0">
                  <v:path arrowok="t" textboxrect="0,0,5298949,43434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715" o:spid="_x0000_s1029" type="#_x0000_t75" style="position:absolute;left:134;top:1168;width:3524;height:3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psy7FAAAA3gAAAA8AAABkcnMvZG93bnJldi54bWxET0trwkAQvhf6H5Yp9FY3qdZIdJWitBY8&#10;1dd5zI7ZYHY2ZLca/fVuodDbfHzPmcw6W4sztb5yrCDtJSCIC6crLhVsNx8vIxA+IGusHZOCK3mY&#10;TR8fJphrd+FvOq9DKWII+xwVmBCaXEpfGLLoe64hjtzRtRZDhG0pdYuXGG5r+ZokQ2mx4thgsKG5&#10;oeK0/rEK3GaXpd5cS72cfx5Wbr/I+qebUs9P3fsYRKAu/Iv/3F86zh9k6Rv8vhNvkN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6bMuxQAAAN4AAAAPAAAAAAAAAAAAAAAA&#10;AJ8CAABkcnMvZG93bnJldi54bWxQSwUGAAAAAAQABAD3AAAAkQMAAAAA&#10;">
                  <v:imagedata r:id="rId8" o:title=""/>
                </v:shape>
                <w10:wrap type="topAndBottom" anchorx="margin"/>
              </v:group>
            </w:pict>
          </mc:Fallback>
        </mc:AlternateContent>
      </w:r>
      <w:r>
        <w:rPr>
          <w:b/>
          <w:color w:val="C00000"/>
          <w:sz w:val="36"/>
        </w:rPr>
        <w:t xml:space="preserve">Measurement of immunological marker IL-1 beta in blastocystosis patients with experience  of intestinal disturbance </w:t>
      </w:r>
    </w:p>
    <w:p w:rsidR="00692866" w:rsidRDefault="00A301C8">
      <w:pPr>
        <w:spacing w:after="137" w:line="240" w:lineRule="auto"/>
        <w:ind w:left="0" w:firstLine="0"/>
        <w:jc w:val="center"/>
      </w:pPr>
      <w:r>
        <w:rPr>
          <w:b/>
        </w:rPr>
        <w:t>Raad Ajam Sayl</w:t>
      </w:r>
      <w:r>
        <w:rPr>
          <w:b/>
          <w:vertAlign w:val="superscript"/>
        </w:rPr>
        <w:t xml:space="preserve"> 1</w:t>
      </w:r>
      <w:r>
        <w:rPr>
          <w:b/>
        </w:rPr>
        <w:t xml:space="preserve">, Ibrahim Yahya </w:t>
      </w:r>
      <w:r>
        <w:rPr>
          <w:b/>
          <w:vertAlign w:val="superscript"/>
        </w:rPr>
        <w:t xml:space="preserve">2 </w:t>
      </w:r>
      <w:r>
        <w:rPr>
          <w:b/>
          <w:vertAlign w:val="superscript"/>
        </w:rPr>
        <w:tab/>
      </w:r>
      <w:r>
        <w:rPr>
          <w:b/>
        </w:rPr>
        <w:t xml:space="preserve"> </w:t>
      </w:r>
    </w:p>
    <w:p w:rsidR="00692866" w:rsidRDefault="00A301C8">
      <w:pPr>
        <w:spacing w:after="134" w:line="240" w:lineRule="auto"/>
        <w:ind w:left="10" w:right="-15"/>
        <w:jc w:val="center"/>
      </w:pPr>
      <w:r>
        <w:rPr>
          <w:vertAlign w:val="superscript"/>
        </w:rPr>
        <w:t>1</w:t>
      </w:r>
      <w:r>
        <w:t xml:space="preserve">College of Health and Medical Techniques, Kufa ,Al-Furat Al-Awsat University </w:t>
      </w:r>
    </w:p>
    <w:p w:rsidR="00692866" w:rsidRDefault="00A301C8">
      <w:pPr>
        <w:spacing w:after="134" w:line="240" w:lineRule="auto"/>
        <w:ind w:left="10" w:right="-15"/>
        <w:jc w:val="center"/>
      </w:pPr>
      <w:r>
        <w:rPr>
          <w:vertAlign w:val="superscript"/>
        </w:rPr>
        <w:t>2</w:t>
      </w:r>
      <w:r>
        <w:t xml:space="preserve">Al-Sader Teaching Hospital </w:t>
      </w:r>
    </w:p>
    <w:p w:rsidR="00692866" w:rsidRDefault="00A301C8">
      <w:pPr>
        <w:spacing w:after="135" w:line="240" w:lineRule="auto"/>
        <w:ind w:left="0" w:firstLine="0"/>
        <w:jc w:val="center"/>
      </w:pPr>
      <w:r>
        <w:t>Email</w:t>
      </w:r>
      <w:r>
        <w:rPr>
          <w:vertAlign w:val="superscript"/>
        </w:rPr>
        <w:t>1</w:t>
      </w:r>
      <w:r>
        <w:t xml:space="preserve">: </w:t>
      </w:r>
      <w:r>
        <w:rPr>
          <w:color w:val="0000FF"/>
          <w:u w:val="single" w:color="0000FF"/>
        </w:rPr>
        <w:t>kuh.rad2@atu.edu.iq</w:t>
      </w:r>
      <w:r>
        <w:t xml:space="preserve"> </w:t>
      </w:r>
    </w:p>
    <w:p w:rsidR="00692866" w:rsidRDefault="00A301C8">
      <w:pPr>
        <w:spacing w:after="20" w:line="240" w:lineRule="auto"/>
        <w:ind w:left="0" w:firstLine="0"/>
        <w:jc w:val="left"/>
      </w:pPr>
      <w:r>
        <w:rPr>
          <w:b/>
        </w:rPr>
        <w:t xml:space="preserve"> </w:t>
      </w:r>
    </w:p>
    <w:p w:rsidR="00692866" w:rsidRDefault="00A301C8">
      <w:pPr>
        <w:spacing w:before="142"/>
      </w:pPr>
      <w:r>
        <w:rPr>
          <w:noProof/>
        </w:rPr>
        <mc:AlternateContent>
          <mc:Choice Requires="wpg">
            <w:drawing>
              <wp:anchor distT="0" distB="0" distL="114300" distR="114300" simplePos="0" relativeHeight="251659264" behindDoc="0" locked="0" layoutInCell="1" allowOverlap="1">
                <wp:simplePos x="0" y="0"/>
                <wp:positionH relativeFrom="margin">
                  <wp:posOffset>-18287</wp:posOffset>
                </wp:positionH>
                <wp:positionV relativeFrom="paragraph">
                  <wp:posOffset>-96011</wp:posOffset>
                </wp:positionV>
                <wp:extent cx="6226810" cy="6096"/>
                <wp:effectExtent l="0" t="0" r="0" b="0"/>
                <wp:wrapTopAndBottom/>
                <wp:docPr id="14560" name="Group 14560"/>
                <wp:cNvGraphicFramePr/>
                <a:graphic xmlns:a="http://schemas.openxmlformats.org/drawingml/2006/main">
                  <a:graphicData uri="http://schemas.microsoft.com/office/word/2010/wordprocessingGroup">
                    <wpg:wgp>
                      <wpg:cNvGrpSpPr/>
                      <wpg:grpSpPr>
                        <a:xfrm>
                          <a:off x="0" y="0"/>
                          <a:ext cx="6226810" cy="6096"/>
                          <a:chOff x="0" y="0"/>
                          <a:chExt cx="6226810" cy="6096"/>
                        </a:xfrm>
                      </wpg:grpSpPr>
                      <wps:wsp>
                        <wps:cNvPr id="18341" name="Shape 18341"/>
                        <wps:cNvSpPr/>
                        <wps:spPr>
                          <a:xfrm>
                            <a:off x="0" y="0"/>
                            <a:ext cx="6226810" cy="9144"/>
                          </a:xfrm>
                          <a:custGeom>
                            <a:avLst/>
                            <a:gdLst/>
                            <a:ahLst/>
                            <a:cxnLst/>
                            <a:rect l="0" t="0" r="0" b="0"/>
                            <a:pathLst>
                              <a:path w="6226810" h="9144">
                                <a:moveTo>
                                  <a:pt x="0" y="0"/>
                                </a:moveTo>
                                <a:lnTo>
                                  <a:pt x="6226810" y="0"/>
                                </a:lnTo>
                                <a:lnTo>
                                  <a:pt x="622681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57D518C1" id="Group 14560" o:spid="_x0000_s1026" style="position:absolute;margin-left:-1.45pt;margin-top:-7.55pt;width:490.3pt;height:.5pt;z-index:251659264;mso-position-horizontal-relative:margin" coordsize="622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A5YcgIAADwGAAAOAAAAZHJzL2Uyb0RvYy54bWykVE2PmzAQvVfqf7C4N0Ca0iwK2UO33UvV&#10;rrrbH+AYG5CMbdlOSP59x0NwUFZdVSkHMPabj/fGM5v7Yy/JgVvXaVUl+SJLCFdM151qquT3y7cP&#10;64Q4T1VNpVa8Sk7cJffb9+82gyn5Urda1twScKJcOZgqab03ZZo61vKeuoU2XMGh0LanHn5tk9aW&#10;DuC9l+kyy4p00LY2VjPuHOw+jIfJFv0LwZn/KYTjnsgqgdw8vi2+d+Gdbje0bCw1bcfOadAbsuhp&#10;pyBodPVAPSV7271y1XfMaqeFXzDdp1qIjnHkAGzy7IrNo9V7g1yacmhMlAmkvdLpZrfsx+HJkq6G&#10;2q0+FaCQoj2UCSOTcQskGkxTAvLRmmfzZM8bzfgXWB+F7cMX+JAjinuK4vKjJww2i+WyWOcQgcFZ&#10;kd0Vo/ashQK9MmLt17fM0ilkGjKLiQwGLpG76OT+T6fnlhqO8rvAftJp/XGVTzohhOS4hbIgMork&#10;Sgd63aTQXb5aBYUiVVqyvfOPXKPS9PDdeTiGG1dPK9pOK3ZU09JCC7x5+Q31wS64CksyzErVVgnm&#10;EQ57feAvGmH+ql6Q4+VUqjkqVn26EICdENPXoL85ckZ+Ak3fEQzXCBz+Iwy7PMaFReCJykbusDlX&#10;V6ogQ7irFGaSkNRjc/edh2Elux66Zfk5yy6OwVu4fGO1ceVPkgexpPrFBTQYtkXYcLbZfZGWHGgY&#10;Sfic64zQABGdlNEqx9B/tzqDgx3HgRcts9GSnQOOUw9mB/CaZh/wjkYYWSsf7RVMbExtRigsd7o+&#10;4RRAztBwyB5HFKp6HqdhBs7/EXUZ+ts/AAAA//8DAFBLAwQUAAYACAAAACEAHmj21+EAAAAKAQAA&#10;DwAAAGRycy9kb3ducmV2LnhtbEyPwW7CMAyG75P2DpEn7QZp2Fiha4oQ2nZCkwaTJm6mNW1F41RN&#10;aMvbL5y2k2X70+/P6Wo0jeipc7VlDWoagSDObVFzqeF7/z5ZgHAeucDGMmm4koNVdn+XYlLYgb+o&#10;3/lShBB2CWqovG8TKV1ekUE3tS1x2J1sZ9CHtitl0eEQwk0jZ1H0Ig3WHC5U2NKmovy8uxgNHwMO&#10;6yf11m/Pp831sJ9//mwVaf34MK5fQXga/R8MN/2gDllwOtoLF040GiazZSBDVXMFIgDLOI5BHG+T&#10;ZwUyS+X/F7JfAAAA//8DAFBLAQItABQABgAIAAAAIQC2gziS/gAAAOEBAAATAAAAAAAAAAAAAAAA&#10;AAAAAABbQ29udGVudF9UeXBlc10ueG1sUEsBAi0AFAAGAAgAAAAhADj9If/WAAAAlAEAAAsAAAAA&#10;AAAAAAAAAAAALwEAAF9yZWxzLy5yZWxzUEsBAi0AFAAGAAgAAAAhAPRgDlhyAgAAPAYAAA4AAAAA&#10;AAAAAAAAAAAALgIAAGRycy9lMm9Eb2MueG1sUEsBAi0AFAAGAAgAAAAhAB5o9tfhAAAACgEAAA8A&#10;AAAAAAAAAAAAAAAAzAQAAGRycy9kb3ducmV2LnhtbFBLBQYAAAAABAAEAPMAAADaBQAAAAA=&#10;">
                <v:shape id="Shape 18341" o:spid="_x0000_s1027" style="position:absolute;width:62268;height:91;visibility:visible;mso-wrap-style:square;v-text-anchor:top" coordsize="62268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mKGsUA&#10;AADeAAAADwAAAGRycy9kb3ducmV2LnhtbERPTWvCQBC9C/6HZYReim5SS1hSV5HQFi/SVkV6HLJj&#10;EszOhuxW03/fFQre5vE+Z7EabCsu1PvGsYZ0loAgLp1puNJw2L9NFQgfkA22jknDL3lYLcejBebG&#10;XfmLLrtQiRjCPkcNdQhdLqUva7LoZ64jjtzJ9RZDhH0lTY/XGG5b+ZQkmbTYcGyosaOipvK8+7Ea&#10;cF7I02C26vj9/pl9vHZePW6U1g+TYf0CItAQ7uJ/98bE+Wr+nMLtnXiD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2YoaxQAAAN4AAAAPAAAAAAAAAAAAAAAAAJgCAABkcnMv&#10;ZG93bnJldi54bWxQSwUGAAAAAAQABAD1AAAAigMAAAAA&#10;" path="m,l6226810,r,9144l,9144,,e" fillcolor="black" stroked="f" strokeweight="0">
                  <v:stroke miterlimit="83231f" joinstyle="miter"/>
                  <v:path arrowok="t" textboxrect="0,0,6226810,9144"/>
                </v:shape>
                <w10:wrap type="topAndBottom" anchorx="margin"/>
              </v:group>
            </w:pict>
          </mc:Fallback>
        </mc:AlternateContent>
      </w:r>
      <w:r>
        <w:rPr>
          <w:b/>
          <w:color w:val="0070C0"/>
        </w:rPr>
        <w:t>Objectives</w:t>
      </w:r>
      <w:r>
        <w:rPr>
          <w:color w:val="0070C0"/>
        </w:rPr>
        <w:t xml:space="preserve">: </w:t>
      </w:r>
      <w:r>
        <w:t xml:space="preserve">To measure of IL-1 beta concentration level in sera of blastocystosis patients with experience  of intestinal disturbance by using ELISA. </w:t>
      </w:r>
    </w:p>
    <w:p w:rsidR="00692866" w:rsidRDefault="00A301C8">
      <w:r>
        <w:rPr>
          <w:b/>
        </w:rPr>
        <w:t xml:space="preserve">Methadology: </w:t>
      </w:r>
      <w:r>
        <w:t>Descriptive case-control study d</w:t>
      </w:r>
      <w:r>
        <w:t>esign, the present study was conducted on 70 patients (33 males and 37 females) at Al-Sadr medical city and Al-Hakim General Hospital and Al-Sajad Hospital. A control group of 70 participitant (29 males and 41 females) who were without any history of disea</w:t>
      </w:r>
      <w:r>
        <w:t xml:space="preserve">se were included. Their ages ranged between (6 - ≥ 60) years, during the period from the beginning of November 2021 to  the end of February 2022. </w:t>
      </w:r>
    </w:p>
    <w:p w:rsidR="00692866" w:rsidRDefault="00A301C8">
      <w:pPr>
        <w:spacing w:after="32"/>
      </w:pPr>
      <w:r>
        <w:rPr>
          <w:b/>
        </w:rPr>
        <w:t>Results</w:t>
      </w:r>
      <w:r>
        <w:t xml:space="preserve">: The results of examining 140 stool samples by light microscopy showed the presence of the parasite </w:t>
      </w:r>
    </w:p>
    <w:p w:rsidR="00692866" w:rsidRDefault="00A301C8">
      <w:r>
        <w:t>Blastocystis hominis in 31 out of 70 stool samples from patients with intestinal disturbance, at a rate of 44.3%, while the control group consisted of 70 people all subjects were negative except 5 of them (7.1%), were positive for the human cystic parasite</w:t>
      </w:r>
      <w:r>
        <w:t xml:space="preserve">.   The results of immune assay  showed </w:t>
      </w:r>
      <w:r>
        <w:rPr>
          <w:color w:val="202020"/>
        </w:rPr>
        <w:t xml:space="preserve">mean difference ± standard error difference of IL-1β was </w:t>
      </w:r>
      <w:r>
        <w:t xml:space="preserve">(-9.771 ± 10.819 Pg/ml) with a 95% confidence interval was (31.16511.623) in intestinal disorder patients with significant difference (P˂0.001).  </w:t>
      </w:r>
    </w:p>
    <w:p w:rsidR="00692866" w:rsidRDefault="00A301C8">
      <w:pPr>
        <w:spacing w:line="244" w:lineRule="auto"/>
      </w:pPr>
      <w:r>
        <w:rPr>
          <w:b/>
        </w:rPr>
        <w:t xml:space="preserve">Conclusion: </w:t>
      </w:r>
      <w:r>
        <w:rPr>
          <w:b/>
        </w:rPr>
        <w:t xml:space="preserve"> </w:t>
      </w:r>
    </w:p>
    <w:p w:rsidR="00692866" w:rsidRDefault="00A301C8">
      <w:r>
        <w:t xml:space="preserve">   The rate of infection with Blastocystis hominis parasite in this study was 44.3%. </w:t>
      </w:r>
      <w:r>
        <w:rPr>
          <w:color w:val="202020"/>
        </w:rPr>
        <w:t>Serum levels of cytokine IL1β were significantly higher in the control group.</w:t>
      </w:r>
      <w:r>
        <w:t xml:space="preserve"> </w:t>
      </w:r>
    </w:p>
    <w:p w:rsidR="00692866" w:rsidRDefault="00A301C8">
      <w:pPr>
        <w:spacing w:line="244" w:lineRule="auto"/>
      </w:pPr>
      <w:r>
        <w:rPr>
          <w:b/>
          <w:color w:val="0070C0"/>
        </w:rPr>
        <w:t xml:space="preserve">Key words: </w:t>
      </w:r>
      <w:r>
        <w:rPr>
          <w:b/>
        </w:rPr>
        <w:t>Interleukin-11beta, Intestinal Disturbance, Blastocystosis</w:t>
      </w:r>
      <w:r>
        <w:t xml:space="preserve"> </w:t>
      </w:r>
    </w:p>
    <w:p w:rsidR="00692866" w:rsidRDefault="00A301C8">
      <w:pPr>
        <w:spacing w:after="0" w:line="240" w:lineRule="auto"/>
        <w:ind w:left="0" w:firstLine="0"/>
        <w:jc w:val="left"/>
      </w:pPr>
      <w:r>
        <w:rPr>
          <w:rFonts w:ascii="Arial" w:eastAsia="Arial" w:hAnsi="Arial" w:cs="Arial"/>
          <w:b/>
          <w:sz w:val="20"/>
          <w:u w:val="single" w:color="000000"/>
        </w:rPr>
        <w:t>DOI Number: 10.1470</w:t>
      </w:r>
      <w:r>
        <w:rPr>
          <w:rFonts w:ascii="Arial" w:eastAsia="Arial" w:hAnsi="Arial" w:cs="Arial"/>
          <w:b/>
          <w:sz w:val="20"/>
          <w:u w:val="single" w:color="000000"/>
        </w:rPr>
        <w:t>4/nq.2022.20.6.NQ22613                NeuroQuantology 2022; 20(6):6085-6090</w:t>
      </w:r>
      <w:r>
        <w:rPr>
          <w:b/>
        </w:rPr>
        <w:t xml:space="preserve"> </w:t>
      </w:r>
    </w:p>
    <w:p w:rsidR="00692866" w:rsidRDefault="00692866">
      <w:pPr>
        <w:sectPr w:rsidR="00692866">
          <w:headerReference w:type="even" r:id="rId9"/>
          <w:headerReference w:type="default" r:id="rId10"/>
          <w:footerReference w:type="even" r:id="rId11"/>
          <w:footerReference w:type="default" r:id="rId12"/>
          <w:headerReference w:type="first" r:id="rId13"/>
          <w:footerReference w:type="first" r:id="rId14"/>
          <w:pgSz w:w="11906" w:h="16838"/>
          <w:pgMar w:top="1446" w:right="1073" w:bottom="1441" w:left="1080" w:header="709" w:footer="286" w:gutter="0"/>
          <w:pgNumType w:start="6085"/>
          <w:cols w:space="720"/>
        </w:sectPr>
      </w:pPr>
    </w:p>
    <w:p w:rsidR="00692866" w:rsidRDefault="00A301C8">
      <w:pPr>
        <w:spacing w:line="244" w:lineRule="auto"/>
      </w:pPr>
      <w:r>
        <w:rPr>
          <w:b/>
        </w:rPr>
        <w:lastRenderedPageBreak/>
        <w:t xml:space="preserve">Introduction </w:t>
      </w:r>
    </w:p>
    <w:p w:rsidR="00692866" w:rsidRDefault="00A301C8">
      <w:pPr>
        <w:spacing w:after="131" w:line="247" w:lineRule="auto"/>
        <w:ind w:right="-15"/>
        <w:jc w:val="left"/>
      </w:pPr>
      <w:r>
        <w:t xml:space="preserve">   </w:t>
      </w:r>
      <w:r>
        <w:rPr>
          <w:i/>
        </w:rPr>
        <w:t>Blastocystis hominis</w:t>
      </w:r>
      <w:r>
        <w:t xml:space="preserve"> was considered to be a member of normal intestinal flora in the past; recently it has been accepted as a controversial pathogen (Scanlan and Stensvold, 2013).  </w:t>
      </w:r>
    </w:p>
    <w:p w:rsidR="00692866" w:rsidRDefault="00A301C8">
      <w:r>
        <w:lastRenderedPageBreak/>
        <w:t xml:space="preserve">  Infection with </w:t>
      </w:r>
      <w:r>
        <w:rPr>
          <w:i/>
        </w:rPr>
        <w:t>B.hominis</w:t>
      </w:r>
      <w:r>
        <w:t xml:space="preserve"> has a worldwide distribution and occurs in both children and adults</w:t>
      </w:r>
      <w:r>
        <w:t xml:space="preserve"> and  it is anaerobic unicellular protozoan frequently found in the human gastrointestinal tract, </w:t>
      </w:r>
      <w:r>
        <w:rPr>
          <w:i/>
        </w:rPr>
        <w:t>B. hominis</w:t>
      </w:r>
      <w:r>
        <w:t xml:space="preserve"> is now getting acceptance as an agent of human intestinal diseases with potentially disabling </w:t>
      </w:r>
      <w:r>
        <w:lastRenderedPageBreak/>
        <w:t xml:space="preserve">symptoms diarrhea, nausea, flatulence, and abdominal </w:t>
      </w:r>
      <w:r>
        <w:t xml:space="preserve">pain (Alinaghizade </w:t>
      </w:r>
      <w:r>
        <w:rPr>
          <w:i/>
        </w:rPr>
        <w:t>et al</w:t>
      </w:r>
      <w:r>
        <w:t xml:space="preserve">., 2017). </w:t>
      </w:r>
    </w:p>
    <w:p w:rsidR="00692866" w:rsidRDefault="00A301C8">
      <w:r>
        <w:t xml:space="preserve">  Any patient carrying Blastocystis infection is liable for development of Intestinal disorders about 73 times than non-infected individuals compared to healthy controls, Making it an organism of interest in intestinal di</w:t>
      </w:r>
      <w:r>
        <w:t xml:space="preserve">sorders (Sayal </w:t>
      </w:r>
      <w:r>
        <w:rPr>
          <w:i/>
        </w:rPr>
        <w:t>et al.</w:t>
      </w:r>
      <w:r>
        <w:t xml:space="preserve">, 2020). </w:t>
      </w:r>
    </w:p>
    <w:p w:rsidR="00692866" w:rsidRDefault="00A301C8">
      <w:r>
        <w:t xml:space="preserve">   Microbial infection stimulates production of IL1β, a key mediator of the inflammatory response that is essential for host response and resistance to pathogens, and exacerbates damage during chronic disease and acute tissue</w:t>
      </w:r>
      <w:r>
        <w:t xml:space="preserve"> injury. It is therefore not surprising that there is a great deal of interest in how this protein is produced and exported from cells since IL-1β secretion occurs in a continuum, dependent on the strength of the stimulus and the requirements of extracellu</w:t>
      </w:r>
      <w:r>
        <w:t xml:space="preserve">lar IL1β (Vignali and Kuchroo, 2012). </w:t>
      </w:r>
    </w:p>
    <w:p w:rsidR="00692866" w:rsidRDefault="00A301C8">
      <w:pPr>
        <w:spacing w:after="0"/>
      </w:pPr>
      <w:r>
        <w:t xml:space="preserve">The present study aimed to measure of IL-1 beta concentration level in sera of blastocystosis patients with experience  of intestinal disturbance by using ELISA. </w:t>
      </w:r>
    </w:p>
    <w:p w:rsidR="00692866" w:rsidRDefault="00A301C8">
      <w:pPr>
        <w:spacing w:after="133" w:line="240" w:lineRule="auto"/>
        <w:ind w:left="0" w:firstLine="0"/>
        <w:jc w:val="left"/>
      </w:pPr>
      <w:r>
        <w:t xml:space="preserve"> </w:t>
      </w:r>
    </w:p>
    <w:p w:rsidR="00692866" w:rsidRDefault="00A301C8">
      <w:r>
        <w:rPr>
          <w:color w:val="050505"/>
        </w:rPr>
        <w:t xml:space="preserve"> </w:t>
      </w:r>
      <w:r>
        <w:rPr>
          <w:b/>
        </w:rPr>
        <w:t>Methadology</w:t>
      </w:r>
      <w:r>
        <w:rPr>
          <w:color w:val="050505"/>
        </w:rPr>
        <w:t xml:space="preserve"> </w:t>
      </w:r>
      <w:r>
        <w:t xml:space="preserve">   blood and stool samples was collrcte</w:t>
      </w:r>
      <w:r>
        <w:t>d from both patients with intestinal disorders (70 participitant) and control groups and their ages ranged between (6 - ≥ 60) years at Al-Sadr Medical city and AlHakim General Hospital and Al-Sajad Hospital through the period from the beginning of November</w:t>
      </w:r>
      <w:r>
        <w:t xml:space="preserve"> 2021 to the end of February 2022. </w:t>
      </w:r>
    </w:p>
    <w:p w:rsidR="00692866" w:rsidRDefault="00A301C8">
      <w:pPr>
        <w:spacing w:after="133" w:line="240" w:lineRule="auto"/>
        <w:ind w:left="0" w:firstLine="0"/>
        <w:jc w:val="left"/>
      </w:pPr>
      <w:r>
        <w:rPr>
          <w:b/>
        </w:rPr>
        <w:t xml:space="preserve"> </w:t>
      </w:r>
    </w:p>
    <w:p w:rsidR="00692866" w:rsidRDefault="00A301C8">
      <w:pPr>
        <w:spacing w:line="244" w:lineRule="auto"/>
      </w:pPr>
      <w:r>
        <w:rPr>
          <w:b/>
        </w:rPr>
        <w:t xml:space="preserve">Samples Collection  </w:t>
      </w:r>
    </w:p>
    <w:p w:rsidR="00692866" w:rsidRDefault="00A301C8">
      <w:pPr>
        <w:numPr>
          <w:ilvl w:val="0"/>
          <w:numId w:val="1"/>
        </w:numPr>
        <w:spacing w:line="244" w:lineRule="auto"/>
        <w:ind w:hanging="478"/>
      </w:pPr>
      <w:r>
        <w:rPr>
          <w:b/>
        </w:rPr>
        <w:t xml:space="preserve">Fecal Samples Collection  </w:t>
      </w:r>
    </w:p>
    <w:p w:rsidR="00692866" w:rsidRDefault="00A301C8">
      <w:pPr>
        <w:spacing w:after="131" w:line="247" w:lineRule="auto"/>
        <w:ind w:right="-15"/>
        <w:jc w:val="left"/>
      </w:pPr>
      <w:r>
        <w:t xml:space="preserve">        Fecal specimens were collected  in suitable, clean and dry container,  all samples were  </w:t>
      </w:r>
      <w:r>
        <w:lastRenderedPageBreak/>
        <w:t xml:space="preserve">introduced  for microscopic examination for detection </w:t>
      </w:r>
      <w:r>
        <w:rPr>
          <w:i/>
        </w:rPr>
        <w:t>B. Hominis</w:t>
      </w:r>
      <w:r>
        <w:t xml:space="preserve">. </w:t>
      </w:r>
    </w:p>
    <w:p w:rsidR="00692866" w:rsidRDefault="00A301C8">
      <w:pPr>
        <w:numPr>
          <w:ilvl w:val="0"/>
          <w:numId w:val="1"/>
        </w:numPr>
        <w:ind w:hanging="478"/>
      </w:pPr>
      <w:r>
        <w:rPr>
          <w:b/>
        </w:rPr>
        <w:t xml:space="preserve">Serum Samples Collection  </w:t>
      </w:r>
      <w:r>
        <w:t xml:space="preserve">   three ml of venous blood from intestinal patients and control group were collected in a serum separating gel tube. The blood was left at room temperature for about 30 minutes for clotting and then placed in a centrifuge at 3000</w:t>
      </w:r>
      <w:r>
        <w:t xml:space="preserve"> rpm. for two minutes. The serum was collected in a sterile Abendrov tube and kept at low temperature (20– 20) in the freezer. </w:t>
      </w:r>
    </w:p>
    <w:p w:rsidR="00692866" w:rsidRDefault="00A301C8">
      <w:pPr>
        <w:spacing w:line="244" w:lineRule="auto"/>
      </w:pPr>
      <w:r>
        <w:rPr>
          <w:b/>
        </w:rPr>
        <w:t xml:space="preserve">Study Location </w:t>
      </w:r>
    </w:p>
    <w:p w:rsidR="00692866" w:rsidRDefault="00A301C8">
      <w:r>
        <w:t xml:space="preserve">   This case control study was conducted in Al-Najaf city of Iraq. </w:t>
      </w:r>
    </w:p>
    <w:p w:rsidR="00692866" w:rsidRDefault="00A301C8">
      <w:pPr>
        <w:spacing w:line="244" w:lineRule="auto"/>
      </w:pPr>
      <w:r>
        <w:rPr>
          <w:b/>
        </w:rPr>
        <w:t xml:space="preserve">Excluded Criteria </w:t>
      </w:r>
    </w:p>
    <w:p w:rsidR="00692866" w:rsidRDefault="00A301C8">
      <w:r>
        <w:t xml:space="preserve">    Patients with disease</w:t>
      </w:r>
      <w:r>
        <w:t xml:space="preserve">s other than intestinal disorders, such as bloody ulcers, cancer, and others, were excluded. </w:t>
      </w:r>
      <w:r>
        <w:rPr>
          <w:b/>
        </w:rPr>
        <w:t xml:space="preserve">Microscopic Examination  </w:t>
      </w:r>
    </w:p>
    <w:p w:rsidR="00692866" w:rsidRDefault="00A301C8">
      <w:pPr>
        <w:numPr>
          <w:ilvl w:val="0"/>
          <w:numId w:val="2"/>
        </w:numPr>
        <w:spacing w:line="244" w:lineRule="auto"/>
        <w:ind w:hanging="478"/>
      </w:pPr>
      <w:r>
        <w:rPr>
          <w:b/>
        </w:rPr>
        <w:t xml:space="preserve">Wet mounting  </w:t>
      </w:r>
    </w:p>
    <w:p w:rsidR="00692866" w:rsidRDefault="00A301C8">
      <w:r>
        <w:t xml:space="preserve">      A wet mount was performed directly from fecal sample. The two type of wet mount were used for each of fecal sample (</w:t>
      </w:r>
      <w:r>
        <w:t>Saline and Iodine) were used for the initial microscopic examination of stool and to demonstrate the parasite (</w:t>
      </w:r>
      <w:r>
        <w:rPr>
          <w:i/>
        </w:rPr>
        <w:t>B.hominis</w:t>
      </w:r>
      <w:r>
        <w:t xml:space="preserve">). </w:t>
      </w:r>
    </w:p>
    <w:p w:rsidR="00692866" w:rsidRDefault="00A301C8">
      <w:r>
        <w:t xml:space="preserve">        For direct saline and iodine mount, a drop of saline was put in the side of slide and a drop of iodine solution in the other</w:t>
      </w:r>
      <w:r>
        <w:t xml:space="preserve"> side, a small of the stool sample (size of a match head) and mixed with a drop of saline and iodine with an applicator stick picked up and covered with cover slips </w:t>
      </w:r>
      <w:r>
        <w:rPr>
          <w:i/>
        </w:rPr>
        <w:t>B.hominis</w:t>
      </w:r>
      <w:r>
        <w:t xml:space="preserve"> cyst </w:t>
      </w:r>
      <w:r>
        <w:tab/>
        <w:t xml:space="preserve">can </w:t>
      </w:r>
      <w:r>
        <w:tab/>
        <w:t xml:space="preserve">be </w:t>
      </w:r>
      <w:r>
        <w:tab/>
        <w:t xml:space="preserve">examined </w:t>
      </w:r>
      <w:r>
        <w:tab/>
        <w:t xml:space="preserve">with </w:t>
      </w:r>
      <w:r>
        <w:tab/>
        <w:t xml:space="preserve">high </w:t>
      </w:r>
      <w:r>
        <w:tab/>
        <w:t xml:space="preserve">power magnification. </w:t>
      </w:r>
    </w:p>
    <w:p w:rsidR="00692866" w:rsidRDefault="00A301C8">
      <w:pPr>
        <w:spacing w:after="132" w:line="240" w:lineRule="auto"/>
        <w:ind w:left="0" w:firstLine="0"/>
        <w:jc w:val="left"/>
      </w:pPr>
      <w:r>
        <w:t xml:space="preserve"> </w:t>
      </w:r>
    </w:p>
    <w:p w:rsidR="00692866" w:rsidRDefault="00A301C8">
      <w:pPr>
        <w:numPr>
          <w:ilvl w:val="0"/>
          <w:numId w:val="2"/>
        </w:numPr>
        <w:spacing w:line="244" w:lineRule="auto"/>
        <w:ind w:hanging="478"/>
      </w:pPr>
      <w:r>
        <w:rPr>
          <w:b/>
        </w:rPr>
        <w:t>Formalin-ether preci</w:t>
      </w:r>
      <w:r>
        <w:rPr>
          <w:b/>
        </w:rPr>
        <w:t xml:space="preserve">pitation method </w:t>
      </w:r>
    </w:p>
    <w:p w:rsidR="00692866" w:rsidRDefault="00A301C8">
      <w:r>
        <w:lastRenderedPageBreak/>
        <w:t xml:space="preserve">     This method was done when the stool was suspected a </w:t>
      </w:r>
      <w:r>
        <w:rPr>
          <w:i/>
        </w:rPr>
        <w:t>B.hominis</w:t>
      </w:r>
      <w:r>
        <w:t xml:space="preserve"> was not seen in the wet mounts. </w:t>
      </w:r>
    </w:p>
    <w:p w:rsidR="00692866" w:rsidRDefault="00A301C8">
      <w:pPr>
        <w:numPr>
          <w:ilvl w:val="0"/>
          <w:numId w:val="3"/>
        </w:numPr>
        <w:spacing w:after="31"/>
        <w:ind w:hanging="427"/>
      </w:pPr>
      <w:r>
        <w:t xml:space="preserve">Ten ml of 2%formalin was added to approximately 1g of stool and stirred using applicator stick until get a cloudy suspension. </w:t>
      </w:r>
    </w:p>
    <w:p w:rsidR="00692866" w:rsidRDefault="00A301C8">
      <w:pPr>
        <w:numPr>
          <w:ilvl w:val="0"/>
          <w:numId w:val="3"/>
        </w:numPr>
        <w:spacing w:after="31"/>
        <w:ind w:hanging="427"/>
      </w:pPr>
      <w:r>
        <w:t xml:space="preserve">A gauze filter was fitted into a funnal and the funnal was placed on top of the centrifuge tube. </w:t>
      </w:r>
    </w:p>
    <w:p w:rsidR="00692866" w:rsidRDefault="00A301C8">
      <w:pPr>
        <w:numPr>
          <w:ilvl w:val="0"/>
          <w:numId w:val="3"/>
        </w:numPr>
        <w:spacing w:after="31"/>
        <w:ind w:hanging="427"/>
      </w:pPr>
      <w:r>
        <w:t xml:space="preserve">The fecal suspension was passed through the filter into centrifuge tube until 7ml mark is reached. </w:t>
      </w:r>
    </w:p>
    <w:p w:rsidR="00692866" w:rsidRDefault="00A301C8">
      <w:pPr>
        <w:numPr>
          <w:ilvl w:val="0"/>
          <w:numId w:val="3"/>
        </w:numPr>
        <w:spacing w:after="31"/>
        <w:ind w:hanging="427"/>
      </w:pPr>
      <w:r>
        <w:t xml:space="preserve">The filter was removed and discards with lumpy residue. </w:t>
      </w:r>
    </w:p>
    <w:p w:rsidR="00692866" w:rsidRDefault="00A301C8">
      <w:pPr>
        <w:numPr>
          <w:ilvl w:val="0"/>
          <w:numId w:val="3"/>
        </w:numPr>
        <w:spacing w:after="31"/>
        <w:ind w:hanging="427"/>
      </w:pPr>
      <w:r>
        <w:t>A</w:t>
      </w:r>
      <w:r>
        <w:t xml:space="preserve"> volume of 3ml ethyl acetate was added and mixed well for one minute. </w:t>
      </w:r>
    </w:p>
    <w:p w:rsidR="00692866" w:rsidRDefault="00A301C8">
      <w:pPr>
        <w:numPr>
          <w:ilvl w:val="0"/>
          <w:numId w:val="3"/>
        </w:numPr>
        <w:spacing w:after="31"/>
        <w:ind w:hanging="427"/>
      </w:pPr>
      <w:r>
        <w:t xml:space="preserve">The fatty plug was loosed with an applicator stick, and supernatant was poured away by quickly inverting the tube. </w:t>
      </w:r>
    </w:p>
    <w:p w:rsidR="00692866" w:rsidRDefault="00A301C8">
      <w:pPr>
        <w:numPr>
          <w:ilvl w:val="0"/>
          <w:numId w:val="3"/>
        </w:numPr>
        <w:ind w:hanging="427"/>
      </w:pPr>
      <w:r>
        <w:t>The tube was replaced in its rack and the fluid was allowed on the si</w:t>
      </w:r>
      <w:r>
        <w:t xml:space="preserve">des of the tube to drain down to the sediment, mixed well and transfer a drop to a slide for examination, also it was made iodine.  </w:t>
      </w:r>
    </w:p>
    <w:p w:rsidR="00692866" w:rsidRDefault="00A301C8">
      <w:pPr>
        <w:spacing w:line="244" w:lineRule="auto"/>
      </w:pPr>
      <w:r>
        <w:rPr>
          <w:color w:val="050505"/>
        </w:rPr>
        <w:t xml:space="preserve">    </w:t>
      </w:r>
      <w:r>
        <w:rPr>
          <w:b/>
        </w:rPr>
        <w:t xml:space="preserve">ELISA Technique </w:t>
      </w:r>
    </w:p>
    <w:p w:rsidR="00692866" w:rsidRDefault="00A301C8">
      <w:r>
        <w:t xml:space="preserve">   Estimation concentration level of IL-1 beta  done in lab according to Mybiosource/USA protocol. </w:t>
      </w:r>
    </w:p>
    <w:p w:rsidR="00692866" w:rsidRDefault="00A301C8">
      <w:pPr>
        <w:spacing w:line="244" w:lineRule="auto"/>
      </w:pPr>
      <w:r>
        <w:rPr>
          <w:b/>
        </w:rPr>
        <w:t xml:space="preserve">Statistical Methods </w:t>
      </w:r>
    </w:p>
    <w:p w:rsidR="00692866" w:rsidRDefault="00A301C8">
      <w:r>
        <w:t xml:space="preserve">      Data were analyzed using SPSS program version 16 and Microsoft Office Excel 2007. Numeric variables were expressed as mean +SD while nominal variables were expressed as number and percentage. Independent sample t-test was used to</w:t>
      </w:r>
      <w:r>
        <w:t xml:space="preserve"> study difference in mean between any two groups while chi-square was used to study association between any two variables. P-value was considered significant when it was less than or equal to 0.05. </w:t>
      </w:r>
    </w:p>
    <w:p w:rsidR="00692866" w:rsidRDefault="00A301C8">
      <w:pPr>
        <w:spacing w:after="0" w:line="240" w:lineRule="auto"/>
        <w:ind w:left="0" w:firstLine="0"/>
        <w:jc w:val="left"/>
      </w:pPr>
      <w:r>
        <w:rPr>
          <w:b/>
        </w:rPr>
        <w:lastRenderedPageBreak/>
        <w:t xml:space="preserve"> </w:t>
      </w:r>
      <w:r>
        <w:rPr>
          <w:b/>
        </w:rPr>
        <w:tab/>
        <w:t xml:space="preserve"> </w:t>
      </w:r>
    </w:p>
    <w:p w:rsidR="00692866" w:rsidRDefault="00A301C8">
      <w:pPr>
        <w:spacing w:line="244" w:lineRule="auto"/>
      </w:pPr>
      <w:r>
        <w:rPr>
          <w:b/>
        </w:rPr>
        <w:t xml:space="preserve">Results and Discussion </w:t>
      </w:r>
    </w:p>
    <w:p w:rsidR="00692866" w:rsidRDefault="00A301C8">
      <w:pPr>
        <w:numPr>
          <w:ilvl w:val="0"/>
          <w:numId w:val="4"/>
        </w:numPr>
        <w:spacing w:line="244" w:lineRule="auto"/>
      </w:pPr>
      <w:r>
        <w:rPr>
          <w:b/>
        </w:rPr>
        <w:t>Mean age and gender distribut</w:t>
      </w:r>
      <w:r>
        <w:rPr>
          <w:b/>
        </w:rPr>
        <w:t xml:space="preserve">ion of intestinal disorders patients and control subjects </w:t>
      </w:r>
    </w:p>
    <w:p w:rsidR="00692866" w:rsidRDefault="00A301C8">
      <w:pPr>
        <w:spacing w:after="32"/>
      </w:pPr>
      <w:r>
        <w:t xml:space="preserve">    Table (4-1) shows that the mean age of intestinal disorders patients was 31.36+18.276 years and the mean age of control subjects was also </w:t>
      </w:r>
    </w:p>
    <w:p w:rsidR="00692866" w:rsidRDefault="00A301C8">
      <w:r>
        <w:t xml:space="preserve">34.50+17.200 years. </w:t>
      </w:r>
    </w:p>
    <w:p w:rsidR="00692866" w:rsidRDefault="00A301C8">
      <w:r>
        <w:t>Table 1: Mean age of patients and</w:t>
      </w:r>
      <w:r>
        <w:t xml:space="preserve"> control subjects </w:t>
      </w:r>
    </w:p>
    <w:tbl>
      <w:tblPr>
        <w:tblStyle w:val="TableGrid"/>
        <w:tblW w:w="4597" w:type="dxa"/>
        <w:tblInd w:w="-4" w:type="dxa"/>
        <w:tblCellMar>
          <w:top w:w="0" w:type="dxa"/>
          <w:left w:w="86" w:type="dxa"/>
          <w:bottom w:w="0" w:type="dxa"/>
          <w:right w:w="2" w:type="dxa"/>
        </w:tblCellMar>
        <w:tblLook w:val="04A0" w:firstRow="1" w:lastRow="0" w:firstColumn="1" w:lastColumn="0" w:noHBand="0" w:noVBand="1"/>
      </w:tblPr>
      <w:tblGrid>
        <w:gridCol w:w="517"/>
        <w:gridCol w:w="754"/>
        <w:gridCol w:w="982"/>
        <w:gridCol w:w="618"/>
        <w:gridCol w:w="945"/>
        <w:gridCol w:w="781"/>
      </w:tblGrid>
      <w:tr w:rsidR="00692866">
        <w:trPr>
          <w:trHeight w:val="646"/>
        </w:trPr>
        <w:tc>
          <w:tcPr>
            <w:tcW w:w="645" w:type="dxa"/>
            <w:vMerge w:val="restart"/>
            <w:tcBorders>
              <w:top w:val="single" w:sz="4" w:space="0" w:color="000000"/>
              <w:left w:val="single" w:sz="4" w:space="0" w:color="000000"/>
              <w:bottom w:val="single" w:sz="4" w:space="0" w:color="000000"/>
              <w:right w:val="single" w:sz="4" w:space="0" w:color="000000"/>
            </w:tcBorders>
            <w:shd w:val="clear" w:color="auto" w:fill="E5DFEC"/>
            <w:vAlign w:val="center"/>
          </w:tcPr>
          <w:p w:rsidR="00692866" w:rsidRDefault="00A301C8">
            <w:pPr>
              <w:spacing w:after="0" w:line="276" w:lineRule="auto"/>
              <w:ind w:left="64" w:firstLine="0"/>
              <w:jc w:val="left"/>
            </w:pPr>
            <w:r>
              <w:rPr>
                <w:color w:val="264A60"/>
              </w:rPr>
              <w:t>Age</w:t>
            </w:r>
            <w:r>
              <w:rPr>
                <w:color w:val="010205"/>
              </w:rPr>
              <w:t xml:space="preserve"> </w:t>
            </w:r>
          </w:p>
        </w:tc>
        <w:tc>
          <w:tcPr>
            <w:tcW w:w="674"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692866" w:rsidRDefault="00A301C8">
            <w:pPr>
              <w:spacing w:after="0" w:line="276" w:lineRule="auto"/>
              <w:ind w:left="0" w:firstLine="0"/>
            </w:pPr>
            <w:r>
              <w:rPr>
                <w:color w:val="264A60"/>
              </w:rPr>
              <w:t>Groups</w:t>
            </w:r>
          </w:p>
        </w:tc>
        <w:tc>
          <w:tcPr>
            <w:tcW w:w="677"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692866" w:rsidRDefault="00A301C8">
            <w:pPr>
              <w:spacing w:after="0" w:line="276" w:lineRule="auto"/>
              <w:ind w:left="0" w:firstLine="0"/>
              <w:jc w:val="left"/>
            </w:pPr>
            <w:r>
              <w:rPr>
                <w:color w:val="264A60"/>
              </w:rPr>
              <w:t xml:space="preserve"> </w:t>
            </w:r>
            <w:r>
              <w:rPr>
                <w:color w:val="264A60"/>
              </w:rPr>
              <w:tab/>
              <w:t xml:space="preserve">N </w:t>
            </w:r>
          </w:p>
        </w:tc>
        <w:tc>
          <w:tcPr>
            <w:tcW w:w="677"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692866" w:rsidRDefault="00A301C8">
            <w:pPr>
              <w:spacing w:after="0" w:line="276" w:lineRule="auto"/>
              <w:ind w:left="0" w:firstLine="0"/>
            </w:pPr>
            <w:r>
              <w:rPr>
                <w:color w:val="264A60"/>
              </w:rPr>
              <w:t xml:space="preserve">Mean </w:t>
            </w:r>
          </w:p>
        </w:tc>
        <w:tc>
          <w:tcPr>
            <w:tcW w:w="953" w:type="dxa"/>
            <w:tcBorders>
              <w:top w:val="single" w:sz="4" w:space="0" w:color="000000"/>
              <w:left w:val="single" w:sz="4" w:space="0" w:color="000000"/>
              <w:bottom w:val="single" w:sz="4" w:space="0" w:color="000000"/>
              <w:right w:val="single" w:sz="4" w:space="0" w:color="000000"/>
            </w:tcBorders>
            <w:shd w:val="clear" w:color="auto" w:fill="E5DFEC"/>
          </w:tcPr>
          <w:p w:rsidR="00692866" w:rsidRDefault="00A301C8">
            <w:pPr>
              <w:spacing w:after="0" w:line="276" w:lineRule="auto"/>
              <w:ind w:left="0" w:firstLine="0"/>
              <w:jc w:val="center"/>
            </w:pPr>
            <w:r>
              <w:rPr>
                <w:color w:val="264A60"/>
              </w:rPr>
              <w:t xml:space="preserve">Std. Deviation </w:t>
            </w:r>
          </w:p>
        </w:tc>
        <w:tc>
          <w:tcPr>
            <w:tcW w:w="971" w:type="dxa"/>
            <w:tcBorders>
              <w:top w:val="single" w:sz="4" w:space="0" w:color="000000"/>
              <w:left w:val="single" w:sz="4" w:space="0" w:color="000000"/>
              <w:bottom w:val="single" w:sz="4" w:space="0" w:color="000000"/>
              <w:right w:val="single" w:sz="4" w:space="0" w:color="000000"/>
            </w:tcBorders>
            <w:shd w:val="clear" w:color="auto" w:fill="E5DFEC"/>
          </w:tcPr>
          <w:p w:rsidR="00692866" w:rsidRDefault="00A301C8">
            <w:pPr>
              <w:spacing w:after="32" w:line="240" w:lineRule="auto"/>
              <w:ind w:left="0" w:firstLine="0"/>
            </w:pPr>
            <w:r>
              <w:rPr>
                <w:color w:val="264A60"/>
              </w:rPr>
              <w:t xml:space="preserve">Std. Error </w:t>
            </w:r>
          </w:p>
          <w:p w:rsidR="00692866" w:rsidRDefault="00A301C8">
            <w:pPr>
              <w:spacing w:after="0" w:line="276" w:lineRule="auto"/>
              <w:ind w:left="139" w:firstLine="0"/>
              <w:jc w:val="left"/>
            </w:pPr>
            <w:r>
              <w:rPr>
                <w:color w:val="264A60"/>
              </w:rPr>
              <w:t xml:space="preserve">Mean </w:t>
            </w:r>
          </w:p>
        </w:tc>
      </w:tr>
      <w:tr w:rsidR="00692866">
        <w:trPr>
          <w:trHeight w:val="378"/>
        </w:trPr>
        <w:tc>
          <w:tcPr>
            <w:tcW w:w="0" w:type="auto"/>
            <w:vMerge/>
            <w:tcBorders>
              <w:top w:val="nil"/>
              <w:left w:val="single" w:sz="4" w:space="0" w:color="000000"/>
              <w:bottom w:val="nil"/>
              <w:right w:val="single" w:sz="4" w:space="0" w:color="000000"/>
            </w:tcBorders>
          </w:tcPr>
          <w:p w:rsidR="00692866" w:rsidRDefault="00692866">
            <w:pPr>
              <w:spacing w:after="0" w:line="276" w:lineRule="auto"/>
              <w:ind w:left="0" w:firstLine="0"/>
              <w:jc w:val="left"/>
            </w:pPr>
          </w:p>
        </w:tc>
        <w:tc>
          <w:tcPr>
            <w:tcW w:w="674" w:type="dxa"/>
            <w:tcBorders>
              <w:top w:val="single" w:sz="4" w:space="0" w:color="000000"/>
              <w:left w:val="single" w:sz="4" w:space="0" w:color="000000"/>
              <w:bottom w:val="single" w:sz="4" w:space="0" w:color="000000"/>
              <w:right w:val="single" w:sz="4" w:space="0" w:color="000000"/>
            </w:tcBorders>
            <w:shd w:val="clear" w:color="auto" w:fill="E0E0E0"/>
          </w:tcPr>
          <w:p w:rsidR="00692866" w:rsidRDefault="00A301C8">
            <w:pPr>
              <w:spacing w:after="0" w:line="276" w:lineRule="auto"/>
              <w:ind w:left="43" w:firstLine="0"/>
              <w:jc w:val="left"/>
            </w:pPr>
            <w:r>
              <w:rPr>
                <w:color w:val="264A60"/>
              </w:rPr>
              <w:t xml:space="preserve">Case </w:t>
            </w:r>
          </w:p>
        </w:tc>
        <w:tc>
          <w:tcPr>
            <w:tcW w:w="677" w:type="dxa"/>
            <w:tcBorders>
              <w:top w:val="single" w:sz="4" w:space="0" w:color="000000"/>
              <w:left w:val="single" w:sz="4" w:space="0" w:color="000000"/>
              <w:bottom w:val="single" w:sz="4" w:space="0" w:color="000000"/>
              <w:right w:val="single" w:sz="4" w:space="0" w:color="000000"/>
            </w:tcBorders>
          </w:tcPr>
          <w:p w:rsidR="00692866" w:rsidRDefault="00A301C8">
            <w:pPr>
              <w:spacing w:after="0" w:line="276" w:lineRule="auto"/>
              <w:ind w:left="0" w:firstLine="0"/>
              <w:jc w:val="center"/>
            </w:pPr>
            <w:r>
              <w:rPr>
                <w:color w:val="010205"/>
              </w:rPr>
              <w:t xml:space="preserve">70 </w:t>
            </w:r>
          </w:p>
        </w:tc>
        <w:tc>
          <w:tcPr>
            <w:tcW w:w="677" w:type="dxa"/>
            <w:tcBorders>
              <w:top w:val="single" w:sz="4" w:space="0" w:color="000000"/>
              <w:left w:val="single" w:sz="4" w:space="0" w:color="000000"/>
              <w:bottom w:val="single" w:sz="4" w:space="0" w:color="000000"/>
              <w:right w:val="single" w:sz="4" w:space="0" w:color="000000"/>
            </w:tcBorders>
          </w:tcPr>
          <w:p w:rsidR="00692866" w:rsidRDefault="00A301C8">
            <w:pPr>
              <w:spacing w:after="0" w:line="276" w:lineRule="auto"/>
              <w:ind w:left="0" w:firstLine="0"/>
            </w:pPr>
            <w:r>
              <w:rPr>
                <w:color w:val="010205"/>
              </w:rPr>
              <w:t xml:space="preserve">31.36 </w:t>
            </w:r>
          </w:p>
        </w:tc>
        <w:tc>
          <w:tcPr>
            <w:tcW w:w="953" w:type="dxa"/>
            <w:tcBorders>
              <w:top w:val="single" w:sz="4" w:space="0" w:color="000000"/>
              <w:left w:val="single" w:sz="4" w:space="0" w:color="000000"/>
              <w:bottom w:val="single" w:sz="4" w:space="0" w:color="000000"/>
              <w:right w:val="single" w:sz="4" w:space="0" w:color="000000"/>
            </w:tcBorders>
          </w:tcPr>
          <w:p w:rsidR="00692866" w:rsidRDefault="00A301C8">
            <w:pPr>
              <w:spacing w:after="0" w:line="276" w:lineRule="auto"/>
              <w:ind w:left="84" w:firstLine="0"/>
              <w:jc w:val="left"/>
            </w:pPr>
            <w:r>
              <w:rPr>
                <w:color w:val="010205"/>
              </w:rPr>
              <w:t xml:space="preserve">18.276 </w:t>
            </w:r>
          </w:p>
        </w:tc>
        <w:tc>
          <w:tcPr>
            <w:tcW w:w="971" w:type="dxa"/>
            <w:tcBorders>
              <w:top w:val="single" w:sz="4" w:space="0" w:color="000000"/>
              <w:left w:val="single" w:sz="4" w:space="0" w:color="000000"/>
              <w:bottom w:val="single" w:sz="4" w:space="0" w:color="000000"/>
              <w:right w:val="single" w:sz="4" w:space="0" w:color="000000"/>
            </w:tcBorders>
          </w:tcPr>
          <w:p w:rsidR="00692866" w:rsidRDefault="00A301C8">
            <w:pPr>
              <w:spacing w:after="0" w:line="276" w:lineRule="auto"/>
              <w:ind w:left="0" w:firstLine="0"/>
              <w:jc w:val="center"/>
            </w:pPr>
            <w:r>
              <w:rPr>
                <w:color w:val="010205"/>
              </w:rPr>
              <w:t xml:space="preserve">2.184 </w:t>
            </w:r>
          </w:p>
        </w:tc>
      </w:tr>
      <w:tr w:rsidR="00692866">
        <w:trPr>
          <w:trHeight w:val="378"/>
        </w:trPr>
        <w:tc>
          <w:tcPr>
            <w:tcW w:w="0" w:type="auto"/>
            <w:vMerge/>
            <w:tcBorders>
              <w:top w:val="nil"/>
              <w:left w:val="single" w:sz="4" w:space="0" w:color="000000"/>
              <w:bottom w:val="single" w:sz="4" w:space="0" w:color="000000"/>
              <w:right w:val="single" w:sz="4" w:space="0" w:color="000000"/>
            </w:tcBorders>
          </w:tcPr>
          <w:p w:rsidR="00692866" w:rsidRDefault="00692866">
            <w:pPr>
              <w:spacing w:after="0" w:line="276" w:lineRule="auto"/>
              <w:ind w:left="0" w:firstLine="0"/>
              <w:jc w:val="left"/>
            </w:pPr>
          </w:p>
        </w:tc>
        <w:tc>
          <w:tcPr>
            <w:tcW w:w="674" w:type="dxa"/>
            <w:tcBorders>
              <w:top w:val="single" w:sz="4" w:space="0" w:color="000000"/>
              <w:left w:val="single" w:sz="4" w:space="0" w:color="000000"/>
              <w:bottom w:val="single" w:sz="4" w:space="0" w:color="000000"/>
              <w:right w:val="single" w:sz="4" w:space="0" w:color="000000"/>
            </w:tcBorders>
            <w:shd w:val="clear" w:color="auto" w:fill="E0E0E0"/>
          </w:tcPr>
          <w:p w:rsidR="00692866" w:rsidRDefault="00A301C8">
            <w:pPr>
              <w:spacing w:after="0" w:line="276" w:lineRule="auto"/>
              <w:ind w:left="0" w:firstLine="0"/>
            </w:pPr>
            <w:r>
              <w:rPr>
                <w:color w:val="264A60"/>
              </w:rPr>
              <w:t>Control</w:t>
            </w:r>
          </w:p>
        </w:tc>
        <w:tc>
          <w:tcPr>
            <w:tcW w:w="677" w:type="dxa"/>
            <w:tcBorders>
              <w:top w:val="single" w:sz="4" w:space="0" w:color="000000"/>
              <w:left w:val="single" w:sz="4" w:space="0" w:color="000000"/>
              <w:bottom w:val="single" w:sz="4" w:space="0" w:color="000000"/>
              <w:right w:val="single" w:sz="4" w:space="0" w:color="000000"/>
            </w:tcBorders>
          </w:tcPr>
          <w:p w:rsidR="00692866" w:rsidRDefault="00A301C8">
            <w:pPr>
              <w:spacing w:after="0" w:line="276" w:lineRule="auto"/>
              <w:ind w:left="0" w:firstLine="0"/>
              <w:jc w:val="left"/>
            </w:pPr>
            <w:r>
              <w:rPr>
                <w:color w:val="264A60"/>
              </w:rPr>
              <w:t xml:space="preserve"> </w:t>
            </w:r>
            <w:r>
              <w:rPr>
                <w:color w:val="264A60"/>
              </w:rPr>
              <w:tab/>
            </w:r>
            <w:r>
              <w:rPr>
                <w:color w:val="010205"/>
              </w:rPr>
              <w:t xml:space="preserve">70 </w:t>
            </w:r>
          </w:p>
        </w:tc>
        <w:tc>
          <w:tcPr>
            <w:tcW w:w="677" w:type="dxa"/>
            <w:tcBorders>
              <w:top w:val="single" w:sz="4" w:space="0" w:color="000000"/>
              <w:left w:val="single" w:sz="4" w:space="0" w:color="000000"/>
              <w:bottom w:val="single" w:sz="4" w:space="0" w:color="000000"/>
              <w:right w:val="single" w:sz="4" w:space="0" w:color="000000"/>
            </w:tcBorders>
          </w:tcPr>
          <w:p w:rsidR="00692866" w:rsidRDefault="00A301C8">
            <w:pPr>
              <w:spacing w:after="0" w:line="276" w:lineRule="auto"/>
              <w:ind w:left="0" w:firstLine="0"/>
            </w:pPr>
            <w:r>
              <w:rPr>
                <w:color w:val="010205"/>
              </w:rPr>
              <w:t xml:space="preserve">34.50 </w:t>
            </w:r>
          </w:p>
        </w:tc>
        <w:tc>
          <w:tcPr>
            <w:tcW w:w="953" w:type="dxa"/>
            <w:tcBorders>
              <w:top w:val="single" w:sz="4" w:space="0" w:color="000000"/>
              <w:left w:val="single" w:sz="4" w:space="0" w:color="000000"/>
              <w:bottom w:val="single" w:sz="4" w:space="0" w:color="000000"/>
              <w:right w:val="single" w:sz="4" w:space="0" w:color="000000"/>
            </w:tcBorders>
          </w:tcPr>
          <w:p w:rsidR="00692866" w:rsidRDefault="00A301C8">
            <w:pPr>
              <w:spacing w:after="0" w:line="276" w:lineRule="auto"/>
              <w:ind w:left="84" w:firstLine="0"/>
              <w:jc w:val="left"/>
            </w:pPr>
            <w:r>
              <w:rPr>
                <w:color w:val="010205"/>
              </w:rPr>
              <w:t xml:space="preserve">17.200 </w:t>
            </w:r>
          </w:p>
        </w:tc>
        <w:tc>
          <w:tcPr>
            <w:tcW w:w="971" w:type="dxa"/>
            <w:tcBorders>
              <w:top w:val="single" w:sz="4" w:space="0" w:color="000000"/>
              <w:left w:val="single" w:sz="4" w:space="0" w:color="000000"/>
              <w:bottom w:val="single" w:sz="4" w:space="0" w:color="000000"/>
              <w:right w:val="single" w:sz="4" w:space="0" w:color="000000"/>
            </w:tcBorders>
          </w:tcPr>
          <w:p w:rsidR="00692866" w:rsidRDefault="00A301C8">
            <w:pPr>
              <w:spacing w:after="0" w:line="276" w:lineRule="auto"/>
              <w:ind w:left="0" w:firstLine="0"/>
              <w:jc w:val="center"/>
            </w:pPr>
            <w:r>
              <w:rPr>
                <w:color w:val="010205"/>
              </w:rPr>
              <w:t xml:space="preserve">2.056 </w:t>
            </w:r>
          </w:p>
        </w:tc>
      </w:tr>
    </w:tbl>
    <w:p w:rsidR="00692866" w:rsidRDefault="00A301C8">
      <w:pPr>
        <w:spacing w:after="133" w:line="240" w:lineRule="auto"/>
        <w:ind w:left="0" w:firstLine="0"/>
        <w:jc w:val="left"/>
      </w:pPr>
      <w:r>
        <w:t xml:space="preserve"> </w:t>
      </w:r>
    </w:p>
    <w:p w:rsidR="00692866" w:rsidRDefault="00A301C8">
      <w:pPr>
        <w:numPr>
          <w:ilvl w:val="0"/>
          <w:numId w:val="4"/>
        </w:numPr>
        <w:spacing w:line="244" w:lineRule="auto"/>
      </w:pPr>
      <w:r>
        <w:rPr>
          <w:b/>
        </w:rPr>
        <w:t>Sex-</w:t>
      </w:r>
      <w:r>
        <w:t xml:space="preserve"> </w:t>
      </w:r>
      <w:r>
        <w:rPr>
          <w:b/>
        </w:rPr>
        <w:t xml:space="preserve">distribution of patients with intestinal disorders and the control groups </w:t>
      </w:r>
    </w:p>
    <w:p w:rsidR="00692866" w:rsidRDefault="00A301C8">
      <w:r>
        <w:t xml:space="preserve">   The sex distribution of patients with intestinal disorders and the control group is shown in Table (2), where the proportion of male and female patients with intestinal disorders was 47.1% and 52.9%, respectively, while the proportion of males and femal</w:t>
      </w:r>
      <w:r>
        <w:t>es from the control group was 41.4% and 58.6%, respectively. There are several factors that make women more susceptible to intestinal disorders than men, including life stresses, raising children, and hormonal changes, especially during the menstrual perio</w:t>
      </w:r>
      <w:r>
        <w:t xml:space="preserve">d. During menstruation, this may be caused by increased levels of prostaglandins during the menstrual cycle. </w:t>
      </w:r>
    </w:p>
    <w:p w:rsidR="00692866" w:rsidRDefault="00A301C8">
      <w:r>
        <w:t xml:space="preserve">Prostaglandins are hormone-like substances that contribute to pain and inflammation, and this increases uterine muscle contractions (Fajrin </w:t>
      </w:r>
      <w:r>
        <w:rPr>
          <w:i/>
        </w:rPr>
        <w:t>et al</w:t>
      </w:r>
      <w:r>
        <w:t>.</w:t>
      </w:r>
      <w:r>
        <w:t xml:space="preserve">, 2020). </w:t>
      </w:r>
    </w:p>
    <w:p w:rsidR="00692866" w:rsidRDefault="00A301C8">
      <w:r>
        <w:lastRenderedPageBreak/>
        <w:t xml:space="preserve">   Another hormone that can affect the intestines is testosterone, because the levels of this hormone are high in men and they have a wide stomach wall, which means less risk of bloating (Kim and Kim, 2018). </w:t>
      </w:r>
    </w:p>
    <w:p w:rsidR="00692866" w:rsidRDefault="00A301C8">
      <w:pPr>
        <w:spacing w:after="0"/>
      </w:pPr>
      <w:r>
        <w:t xml:space="preserve">    In addition to hormones, the shape of the intestines differs in men and women. On average, the female colon is 10 cm longer than the male’s, and has many curves. In addition, he needs to compete to find space for himself in the pelvis with the genitals</w:t>
      </w:r>
      <w:r>
        <w:t xml:space="preserve"> of women, and of course this makes them more susceptible to digestive diseases. (Mohammed </w:t>
      </w:r>
      <w:r>
        <w:rPr>
          <w:i/>
        </w:rPr>
        <w:t>et al.,</w:t>
      </w:r>
      <w:r>
        <w:t xml:space="preserve"> 2010). </w:t>
      </w:r>
    </w:p>
    <w:p w:rsidR="00692866" w:rsidRDefault="00A301C8">
      <w:r>
        <w:t xml:space="preserve">The distribution of patients and the control group according to gender in this study is dis agreement with the distribution of other studies (Yousif </w:t>
      </w:r>
      <w:r>
        <w:t xml:space="preserve">and Hashem, 2021; Sayal </w:t>
      </w:r>
      <w:r>
        <w:rPr>
          <w:i/>
        </w:rPr>
        <w:t>et al</w:t>
      </w:r>
      <w:r>
        <w:t xml:space="preserve">., 2020;  Mohammed, 2016;  and Abdalla </w:t>
      </w:r>
      <w:r>
        <w:rPr>
          <w:i/>
        </w:rPr>
        <w:t>et al.,</w:t>
      </w:r>
      <w:r>
        <w:t xml:space="preserve"> 2014) Although there were small, non-significant differences. </w:t>
      </w:r>
    </w:p>
    <w:p w:rsidR="00692866" w:rsidRDefault="00A301C8">
      <w:pPr>
        <w:spacing w:after="32"/>
      </w:pPr>
      <w:r>
        <w:t xml:space="preserve">   A study was conducted at Sebha </w:t>
      </w:r>
    </w:p>
    <w:p w:rsidR="00692866" w:rsidRDefault="00A301C8">
      <w:r>
        <w:t>University/College of Science in Libya in which it was mentioned that the prevalen</w:t>
      </w:r>
      <w:r>
        <w:t xml:space="preserve">ce of intestinal parasites between male and female patients was not statistically significant (P-value &gt; 0.05) (Abidu </w:t>
      </w:r>
      <w:r>
        <w:rPr>
          <w:i/>
        </w:rPr>
        <w:t>et al</w:t>
      </w:r>
      <w:r>
        <w:t xml:space="preserve">., 2000).  </w:t>
      </w:r>
    </w:p>
    <w:p w:rsidR="00692866" w:rsidRDefault="00A301C8">
      <w:r>
        <w:t xml:space="preserve">   Also, a study conducted in the city of Samarra / Salah al-Din Governorate reported that there were no statistically si</w:t>
      </w:r>
      <w:r>
        <w:t xml:space="preserve">gnificant differences between males and females (Mahmood and Khudher, 2018).  </w:t>
      </w:r>
    </w:p>
    <w:p w:rsidR="00692866" w:rsidRDefault="00A301C8">
      <w:r>
        <w:t xml:space="preserve">   While a study conducted at the University of Kirkuk showed statistically significant differences between males and females (Salman, 2015). </w:t>
      </w:r>
    </w:p>
    <w:p w:rsidR="00692866" w:rsidRDefault="00A301C8">
      <w:r>
        <w:t xml:space="preserve">   The results of the current stud</w:t>
      </w:r>
      <w:r>
        <w:t xml:space="preserve">y contradicted results from other studies in which it was mentioned that the percentage of males was higher than females, and this may happen due to the nature of male work in many areas, while women work mainly </w:t>
      </w:r>
      <w:r>
        <w:lastRenderedPageBreak/>
        <w:t xml:space="preserve">at home (Aldahhsi </w:t>
      </w:r>
      <w:r>
        <w:rPr>
          <w:i/>
        </w:rPr>
        <w:t>et al</w:t>
      </w:r>
      <w:r>
        <w:t xml:space="preserve">., 2020; Hamdy </w:t>
      </w:r>
      <w:r>
        <w:rPr>
          <w:i/>
        </w:rPr>
        <w:t>et al</w:t>
      </w:r>
      <w:r>
        <w:t>.</w:t>
      </w:r>
      <w:r>
        <w:t xml:space="preserve">, 2019 and El-Safadi </w:t>
      </w:r>
      <w:r>
        <w:rPr>
          <w:i/>
        </w:rPr>
        <w:t>et al</w:t>
      </w:r>
      <w:r>
        <w:t xml:space="preserve">., 2016). </w:t>
      </w:r>
    </w:p>
    <w:p w:rsidR="00692866" w:rsidRDefault="00A301C8">
      <w:pPr>
        <w:spacing w:line="244" w:lineRule="auto"/>
      </w:pPr>
      <w:r>
        <w:rPr>
          <w:b/>
        </w:rPr>
        <w:t xml:space="preserve">Table (2) Distribution of samples of intestinal disorders patients and control according to sex. </w:t>
      </w:r>
    </w:p>
    <w:tbl>
      <w:tblPr>
        <w:tblStyle w:val="TableGrid"/>
        <w:tblW w:w="4797" w:type="dxa"/>
        <w:tblInd w:w="-103" w:type="dxa"/>
        <w:tblCellMar>
          <w:top w:w="0" w:type="dxa"/>
          <w:left w:w="103" w:type="dxa"/>
          <w:bottom w:w="0" w:type="dxa"/>
          <w:right w:w="115" w:type="dxa"/>
        </w:tblCellMar>
        <w:tblLook w:val="04A0" w:firstRow="1" w:lastRow="0" w:firstColumn="1" w:lastColumn="0" w:noHBand="0" w:noVBand="1"/>
      </w:tblPr>
      <w:tblGrid>
        <w:gridCol w:w="1279"/>
        <w:gridCol w:w="1006"/>
        <w:gridCol w:w="755"/>
        <w:gridCol w:w="1007"/>
        <w:gridCol w:w="750"/>
      </w:tblGrid>
      <w:tr w:rsidR="00692866">
        <w:trPr>
          <w:trHeight w:val="424"/>
        </w:trPr>
        <w:tc>
          <w:tcPr>
            <w:tcW w:w="1280" w:type="dxa"/>
            <w:vMerge w:val="restart"/>
            <w:tcBorders>
              <w:top w:val="single" w:sz="12" w:space="0" w:color="4F81BD"/>
              <w:left w:val="single" w:sz="12" w:space="0" w:color="4F81BD"/>
              <w:bottom w:val="single" w:sz="12" w:space="0" w:color="4F81BD"/>
              <w:right w:val="single" w:sz="12" w:space="0" w:color="4F81BD"/>
            </w:tcBorders>
            <w:shd w:val="clear" w:color="auto" w:fill="E5DFEC"/>
            <w:vAlign w:val="center"/>
          </w:tcPr>
          <w:p w:rsidR="00692866" w:rsidRDefault="00A301C8">
            <w:pPr>
              <w:spacing w:after="0" w:line="276" w:lineRule="auto"/>
              <w:ind w:left="0" w:firstLine="0"/>
              <w:jc w:val="left"/>
            </w:pPr>
            <w:r>
              <w:rPr>
                <w:sz w:val="16"/>
              </w:rPr>
              <w:t xml:space="preserve">Group </w:t>
            </w:r>
          </w:p>
        </w:tc>
        <w:tc>
          <w:tcPr>
            <w:tcW w:w="1760" w:type="dxa"/>
            <w:gridSpan w:val="2"/>
            <w:tcBorders>
              <w:top w:val="single" w:sz="12" w:space="0" w:color="4F81BD"/>
              <w:left w:val="single" w:sz="12" w:space="0" w:color="4F81BD"/>
              <w:bottom w:val="single" w:sz="12" w:space="0" w:color="4F81BD"/>
              <w:right w:val="single" w:sz="12" w:space="0" w:color="4F81BD"/>
            </w:tcBorders>
            <w:shd w:val="clear" w:color="auto" w:fill="E5DFEC"/>
          </w:tcPr>
          <w:p w:rsidR="00692866" w:rsidRDefault="00A301C8">
            <w:pPr>
              <w:spacing w:after="0" w:line="276" w:lineRule="auto"/>
              <w:ind w:left="0" w:firstLine="0"/>
              <w:jc w:val="center"/>
            </w:pPr>
            <w:r>
              <w:rPr>
                <w:sz w:val="16"/>
              </w:rPr>
              <w:t xml:space="preserve">Male </w:t>
            </w:r>
          </w:p>
        </w:tc>
        <w:tc>
          <w:tcPr>
            <w:tcW w:w="1757" w:type="dxa"/>
            <w:gridSpan w:val="2"/>
            <w:tcBorders>
              <w:top w:val="single" w:sz="12" w:space="0" w:color="4F81BD"/>
              <w:left w:val="single" w:sz="12" w:space="0" w:color="4F81BD"/>
              <w:bottom w:val="single" w:sz="12" w:space="0" w:color="4F81BD"/>
              <w:right w:val="single" w:sz="12" w:space="0" w:color="4F81BD"/>
            </w:tcBorders>
            <w:shd w:val="clear" w:color="auto" w:fill="E5DFEC"/>
          </w:tcPr>
          <w:p w:rsidR="00692866" w:rsidRDefault="00A301C8">
            <w:pPr>
              <w:spacing w:after="0" w:line="276" w:lineRule="auto"/>
              <w:ind w:left="0" w:firstLine="0"/>
              <w:jc w:val="center"/>
            </w:pPr>
            <w:r>
              <w:rPr>
                <w:sz w:val="16"/>
              </w:rPr>
              <w:t xml:space="preserve">Female </w:t>
            </w:r>
          </w:p>
        </w:tc>
      </w:tr>
      <w:tr w:rsidR="00692866">
        <w:trPr>
          <w:trHeight w:val="427"/>
        </w:trPr>
        <w:tc>
          <w:tcPr>
            <w:tcW w:w="0" w:type="auto"/>
            <w:vMerge/>
            <w:tcBorders>
              <w:top w:val="nil"/>
              <w:left w:val="single" w:sz="12" w:space="0" w:color="4F81BD"/>
              <w:bottom w:val="single" w:sz="12" w:space="0" w:color="4F81BD"/>
              <w:right w:val="single" w:sz="12" w:space="0" w:color="4F81BD"/>
            </w:tcBorders>
          </w:tcPr>
          <w:p w:rsidR="00692866" w:rsidRDefault="00692866">
            <w:pPr>
              <w:spacing w:after="0" w:line="276" w:lineRule="auto"/>
              <w:ind w:left="0" w:firstLine="0"/>
              <w:jc w:val="left"/>
            </w:pPr>
          </w:p>
        </w:tc>
        <w:tc>
          <w:tcPr>
            <w:tcW w:w="1006" w:type="dxa"/>
            <w:tcBorders>
              <w:top w:val="single" w:sz="12" w:space="0" w:color="4F81BD"/>
              <w:left w:val="single" w:sz="12" w:space="0" w:color="4F81BD"/>
              <w:bottom w:val="single" w:sz="12" w:space="0" w:color="4F81BD"/>
              <w:right w:val="single" w:sz="4" w:space="0" w:color="000000"/>
            </w:tcBorders>
            <w:shd w:val="clear" w:color="auto" w:fill="E5DFEC"/>
          </w:tcPr>
          <w:p w:rsidR="00692866" w:rsidRDefault="00A301C8">
            <w:pPr>
              <w:spacing w:after="0" w:line="276" w:lineRule="auto"/>
              <w:ind w:left="0" w:firstLine="0"/>
              <w:jc w:val="center"/>
            </w:pPr>
            <w:r>
              <w:rPr>
                <w:sz w:val="16"/>
              </w:rPr>
              <w:t xml:space="preserve">Frequency </w:t>
            </w:r>
          </w:p>
        </w:tc>
        <w:tc>
          <w:tcPr>
            <w:tcW w:w="755" w:type="dxa"/>
            <w:tcBorders>
              <w:top w:val="single" w:sz="12" w:space="0" w:color="4F81BD"/>
              <w:left w:val="single" w:sz="4" w:space="0" w:color="000000"/>
              <w:bottom w:val="single" w:sz="12" w:space="0" w:color="4F81BD"/>
              <w:right w:val="single" w:sz="12" w:space="0" w:color="4F81BD"/>
            </w:tcBorders>
            <w:shd w:val="clear" w:color="auto" w:fill="E5DFEC"/>
          </w:tcPr>
          <w:p w:rsidR="00692866" w:rsidRDefault="00A301C8">
            <w:pPr>
              <w:spacing w:after="0" w:line="276" w:lineRule="auto"/>
              <w:ind w:left="22" w:firstLine="0"/>
              <w:jc w:val="left"/>
            </w:pPr>
            <w:r>
              <w:rPr>
                <w:sz w:val="16"/>
              </w:rPr>
              <w:t xml:space="preserve">percent </w:t>
            </w:r>
          </w:p>
        </w:tc>
        <w:tc>
          <w:tcPr>
            <w:tcW w:w="1007" w:type="dxa"/>
            <w:tcBorders>
              <w:top w:val="single" w:sz="12" w:space="0" w:color="4F81BD"/>
              <w:left w:val="single" w:sz="12" w:space="0" w:color="4F81BD"/>
              <w:bottom w:val="single" w:sz="12" w:space="0" w:color="4F81BD"/>
              <w:right w:val="single" w:sz="12" w:space="0" w:color="4F81BD"/>
            </w:tcBorders>
            <w:shd w:val="clear" w:color="auto" w:fill="E5DFEC"/>
          </w:tcPr>
          <w:p w:rsidR="00692866" w:rsidRDefault="00A301C8">
            <w:pPr>
              <w:spacing w:after="0" w:line="276" w:lineRule="auto"/>
              <w:ind w:left="0" w:firstLine="0"/>
              <w:jc w:val="center"/>
            </w:pPr>
            <w:r>
              <w:rPr>
                <w:sz w:val="16"/>
              </w:rPr>
              <w:t xml:space="preserve">Frequency </w:t>
            </w:r>
          </w:p>
        </w:tc>
        <w:tc>
          <w:tcPr>
            <w:tcW w:w="750" w:type="dxa"/>
            <w:tcBorders>
              <w:top w:val="single" w:sz="2" w:space="0" w:color="E5DFEC"/>
              <w:left w:val="single" w:sz="12" w:space="0" w:color="4F81BD"/>
              <w:bottom w:val="single" w:sz="12" w:space="0" w:color="4F81BD"/>
              <w:right w:val="single" w:sz="12" w:space="0" w:color="4F81BD"/>
            </w:tcBorders>
            <w:shd w:val="clear" w:color="auto" w:fill="E5DFEC"/>
          </w:tcPr>
          <w:p w:rsidR="00692866" w:rsidRDefault="00A301C8">
            <w:pPr>
              <w:spacing w:after="0" w:line="276" w:lineRule="auto"/>
              <w:ind w:left="22" w:firstLine="0"/>
              <w:jc w:val="left"/>
            </w:pPr>
            <w:r>
              <w:rPr>
                <w:sz w:val="16"/>
              </w:rPr>
              <w:t xml:space="preserve">percent </w:t>
            </w:r>
          </w:p>
        </w:tc>
      </w:tr>
      <w:tr w:rsidR="00692866">
        <w:trPr>
          <w:trHeight w:val="200"/>
        </w:trPr>
        <w:tc>
          <w:tcPr>
            <w:tcW w:w="1280" w:type="dxa"/>
            <w:tcBorders>
              <w:top w:val="single" w:sz="12" w:space="0" w:color="4F81BD"/>
              <w:left w:val="single" w:sz="12" w:space="0" w:color="4F81BD"/>
              <w:bottom w:val="nil"/>
              <w:right w:val="single" w:sz="12" w:space="0" w:color="4F81BD"/>
            </w:tcBorders>
            <w:shd w:val="clear" w:color="auto" w:fill="E5DFEC"/>
          </w:tcPr>
          <w:p w:rsidR="00692866" w:rsidRDefault="00A301C8">
            <w:pPr>
              <w:spacing w:after="0" w:line="276" w:lineRule="auto"/>
              <w:ind w:left="0" w:firstLine="0"/>
              <w:jc w:val="left"/>
            </w:pPr>
            <w:r>
              <w:rPr>
                <w:sz w:val="16"/>
              </w:rPr>
              <w:t xml:space="preserve">Control  </w:t>
            </w:r>
          </w:p>
        </w:tc>
        <w:tc>
          <w:tcPr>
            <w:tcW w:w="1006" w:type="dxa"/>
            <w:tcBorders>
              <w:top w:val="single" w:sz="12" w:space="0" w:color="4F81BD"/>
              <w:left w:val="single" w:sz="12" w:space="0" w:color="4F81BD"/>
              <w:bottom w:val="nil"/>
              <w:right w:val="single" w:sz="4" w:space="0" w:color="000000"/>
            </w:tcBorders>
          </w:tcPr>
          <w:p w:rsidR="00692866" w:rsidRDefault="00692866">
            <w:pPr>
              <w:spacing w:after="0" w:line="276" w:lineRule="auto"/>
              <w:ind w:left="0" w:firstLine="0"/>
              <w:jc w:val="left"/>
            </w:pPr>
          </w:p>
        </w:tc>
        <w:tc>
          <w:tcPr>
            <w:tcW w:w="755" w:type="dxa"/>
            <w:tcBorders>
              <w:top w:val="single" w:sz="12" w:space="0" w:color="4F81BD"/>
              <w:left w:val="single" w:sz="4" w:space="0" w:color="000000"/>
              <w:bottom w:val="nil"/>
              <w:right w:val="single" w:sz="12" w:space="0" w:color="4F81BD"/>
            </w:tcBorders>
          </w:tcPr>
          <w:p w:rsidR="00692866" w:rsidRDefault="00692866">
            <w:pPr>
              <w:spacing w:after="0" w:line="276" w:lineRule="auto"/>
              <w:ind w:left="0" w:firstLine="0"/>
              <w:jc w:val="left"/>
            </w:pPr>
          </w:p>
        </w:tc>
        <w:tc>
          <w:tcPr>
            <w:tcW w:w="1007" w:type="dxa"/>
            <w:tcBorders>
              <w:top w:val="single" w:sz="12" w:space="0" w:color="4F81BD"/>
              <w:left w:val="single" w:sz="12" w:space="0" w:color="4F81BD"/>
              <w:bottom w:val="nil"/>
              <w:right w:val="single" w:sz="12" w:space="0" w:color="4F81BD"/>
            </w:tcBorders>
          </w:tcPr>
          <w:p w:rsidR="00692866" w:rsidRDefault="00692866">
            <w:pPr>
              <w:spacing w:after="0" w:line="276" w:lineRule="auto"/>
              <w:ind w:left="0" w:firstLine="0"/>
              <w:jc w:val="left"/>
            </w:pPr>
          </w:p>
        </w:tc>
        <w:tc>
          <w:tcPr>
            <w:tcW w:w="750" w:type="dxa"/>
            <w:tcBorders>
              <w:top w:val="single" w:sz="12" w:space="0" w:color="4F81BD"/>
              <w:left w:val="single" w:sz="12" w:space="0" w:color="4F81BD"/>
              <w:bottom w:val="nil"/>
              <w:right w:val="single" w:sz="12" w:space="0" w:color="4F81BD"/>
            </w:tcBorders>
          </w:tcPr>
          <w:p w:rsidR="00692866" w:rsidRDefault="00692866">
            <w:pPr>
              <w:spacing w:after="0" w:line="276" w:lineRule="auto"/>
              <w:ind w:left="0" w:firstLine="0"/>
              <w:jc w:val="left"/>
            </w:pPr>
          </w:p>
        </w:tc>
      </w:tr>
      <w:tr w:rsidR="00692866">
        <w:trPr>
          <w:trHeight w:val="419"/>
        </w:trPr>
        <w:tc>
          <w:tcPr>
            <w:tcW w:w="1280" w:type="dxa"/>
            <w:tcBorders>
              <w:top w:val="nil"/>
              <w:left w:val="single" w:sz="12" w:space="0" w:color="4F81BD"/>
              <w:bottom w:val="single" w:sz="12" w:space="0" w:color="4F81BD"/>
              <w:right w:val="single" w:sz="12" w:space="0" w:color="4F81BD"/>
            </w:tcBorders>
            <w:shd w:val="clear" w:color="auto" w:fill="E5DFEC"/>
            <w:vAlign w:val="center"/>
          </w:tcPr>
          <w:p w:rsidR="00692866" w:rsidRDefault="00A301C8">
            <w:pPr>
              <w:spacing w:after="0" w:line="276" w:lineRule="auto"/>
              <w:ind w:left="0" w:firstLine="0"/>
              <w:jc w:val="left"/>
            </w:pPr>
            <w:r>
              <w:rPr>
                <w:sz w:val="16"/>
              </w:rPr>
              <w:t xml:space="preserve">(n =70) </w:t>
            </w:r>
          </w:p>
        </w:tc>
        <w:tc>
          <w:tcPr>
            <w:tcW w:w="1006" w:type="dxa"/>
            <w:tcBorders>
              <w:top w:val="nil"/>
              <w:left w:val="single" w:sz="12" w:space="0" w:color="4F81BD"/>
              <w:bottom w:val="single" w:sz="12" w:space="0" w:color="4F81BD"/>
              <w:right w:val="single" w:sz="4" w:space="0" w:color="000000"/>
            </w:tcBorders>
          </w:tcPr>
          <w:p w:rsidR="00692866" w:rsidRDefault="00A301C8">
            <w:pPr>
              <w:spacing w:after="0" w:line="276" w:lineRule="auto"/>
              <w:ind w:left="0" w:firstLine="0"/>
              <w:jc w:val="center"/>
            </w:pPr>
            <w:r>
              <w:rPr>
                <w:sz w:val="16"/>
              </w:rPr>
              <w:t xml:space="preserve">29 </w:t>
            </w:r>
          </w:p>
        </w:tc>
        <w:tc>
          <w:tcPr>
            <w:tcW w:w="755" w:type="dxa"/>
            <w:tcBorders>
              <w:top w:val="nil"/>
              <w:left w:val="single" w:sz="4" w:space="0" w:color="000000"/>
              <w:bottom w:val="single" w:sz="12" w:space="0" w:color="4F81BD"/>
              <w:right w:val="single" w:sz="12" w:space="0" w:color="4F81BD"/>
            </w:tcBorders>
          </w:tcPr>
          <w:p w:rsidR="00692866" w:rsidRDefault="00A301C8">
            <w:pPr>
              <w:spacing w:after="0" w:line="276" w:lineRule="auto"/>
              <w:ind w:left="0" w:firstLine="0"/>
              <w:jc w:val="center"/>
            </w:pPr>
            <w:r>
              <w:rPr>
                <w:sz w:val="16"/>
              </w:rPr>
              <w:t xml:space="preserve">41.4 </w:t>
            </w:r>
          </w:p>
        </w:tc>
        <w:tc>
          <w:tcPr>
            <w:tcW w:w="1007" w:type="dxa"/>
            <w:tcBorders>
              <w:top w:val="nil"/>
              <w:left w:val="single" w:sz="12" w:space="0" w:color="4F81BD"/>
              <w:bottom w:val="single" w:sz="12" w:space="0" w:color="4F81BD"/>
              <w:right w:val="single" w:sz="12" w:space="0" w:color="4F81BD"/>
            </w:tcBorders>
          </w:tcPr>
          <w:p w:rsidR="00692866" w:rsidRDefault="00A301C8">
            <w:pPr>
              <w:spacing w:after="0" w:line="276" w:lineRule="auto"/>
              <w:ind w:left="0" w:firstLine="0"/>
              <w:jc w:val="center"/>
            </w:pPr>
            <w:r>
              <w:rPr>
                <w:sz w:val="16"/>
              </w:rPr>
              <w:t xml:space="preserve">41 </w:t>
            </w:r>
          </w:p>
        </w:tc>
        <w:tc>
          <w:tcPr>
            <w:tcW w:w="750" w:type="dxa"/>
            <w:tcBorders>
              <w:top w:val="nil"/>
              <w:left w:val="single" w:sz="12" w:space="0" w:color="4F81BD"/>
              <w:bottom w:val="single" w:sz="12" w:space="0" w:color="4F81BD"/>
              <w:right w:val="single" w:sz="12" w:space="0" w:color="4F81BD"/>
            </w:tcBorders>
          </w:tcPr>
          <w:p w:rsidR="00692866" w:rsidRDefault="00A301C8">
            <w:pPr>
              <w:spacing w:after="0" w:line="276" w:lineRule="auto"/>
              <w:ind w:left="0" w:firstLine="0"/>
              <w:jc w:val="center"/>
            </w:pPr>
            <w:r>
              <w:rPr>
                <w:sz w:val="16"/>
              </w:rPr>
              <w:t xml:space="preserve">58.6 </w:t>
            </w:r>
          </w:p>
        </w:tc>
      </w:tr>
      <w:tr w:rsidR="00692866">
        <w:trPr>
          <w:trHeight w:val="201"/>
        </w:trPr>
        <w:tc>
          <w:tcPr>
            <w:tcW w:w="1280" w:type="dxa"/>
            <w:tcBorders>
              <w:top w:val="single" w:sz="12" w:space="0" w:color="4F81BD"/>
              <w:left w:val="single" w:sz="12" w:space="0" w:color="4F81BD"/>
              <w:bottom w:val="nil"/>
              <w:right w:val="single" w:sz="12" w:space="0" w:color="4F81BD"/>
            </w:tcBorders>
            <w:shd w:val="clear" w:color="auto" w:fill="E5DFEC"/>
          </w:tcPr>
          <w:p w:rsidR="00692866" w:rsidRDefault="00A301C8">
            <w:pPr>
              <w:spacing w:after="0" w:line="276" w:lineRule="auto"/>
              <w:ind w:left="0" w:firstLine="0"/>
              <w:jc w:val="left"/>
            </w:pPr>
            <w:r>
              <w:rPr>
                <w:sz w:val="16"/>
              </w:rPr>
              <w:t xml:space="preserve">Cases  </w:t>
            </w:r>
          </w:p>
        </w:tc>
        <w:tc>
          <w:tcPr>
            <w:tcW w:w="1006" w:type="dxa"/>
            <w:tcBorders>
              <w:top w:val="single" w:sz="12" w:space="0" w:color="4F81BD"/>
              <w:left w:val="single" w:sz="12" w:space="0" w:color="4F81BD"/>
              <w:bottom w:val="nil"/>
              <w:right w:val="single" w:sz="4" w:space="0" w:color="000000"/>
            </w:tcBorders>
          </w:tcPr>
          <w:p w:rsidR="00692866" w:rsidRDefault="00692866">
            <w:pPr>
              <w:spacing w:after="0" w:line="276" w:lineRule="auto"/>
              <w:ind w:left="0" w:firstLine="0"/>
              <w:jc w:val="left"/>
            </w:pPr>
          </w:p>
        </w:tc>
        <w:tc>
          <w:tcPr>
            <w:tcW w:w="755" w:type="dxa"/>
            <w:tcBorders>
              <w:top w:val="single" w:sz="12" w:space="0" w:color="4F81BD"/>
              <w:left w:val="single" w:sz="4" w:space="0" w:color="000000"/>
              <w:bottom w:val="nil"/>
              <w:right w:val="single" w:sz="12" w:space="0" w:color="4F81BD"/>
            </w:tcBorders>
          </w:tcPr>
          <w:p w:rsidR="00692866" w:rsidRDefault="00692866">
            <w:pPr>
              <w:spacing w:after="0" w:line="276" w:lineRule="auto"/>
              <w:ind w:left="0" w:firstLine="0"/>
              <w:jc w:val="left"/>
            </w:pPr>
          </w:p>
        </w:tc>
        <w:tc>
          <w:tcPr>
            <w:tcW w:w="1007" w:type="dxa"/>
            <w:tcBorders>
              <w:top w:val="single" w:sz="12" w:space="0" w:color="4F81BD"/>
              <w:left w:val="single" w:sz="12" w:space="0" w:color="4F81BD"/>
              <w:bottom w:val="nil"/>
              <w:right w:val="single" w:sz="12" w:space="0" w:color="4F81BD"/>
            </w:tcBorders>
          </w:tcPr>
          <w:p w:rsidR="00692866" w:rsidRDefault="00692866">
            <w:pPr>
              <w:spacing w:after="0" w:line="276" w:lineRule="auto"/>
              <w:ind w:left="0" w:firstLine="0"/>
              <w:jc w:val="left"/>
            </w:pPr>
          </w:p>
        </w:tc>
        <w:tc>
          <w:tcPr>
            <w:tcW w:w="750" w:type="dxa"/>
            <w:tcBorders>
              <w:top w:val="single" w:sz="12" w:space="0" w:color="4F81BD"/>
              <w:left w:val="single" w:sz="12" w:space="0" w:color="4F81BD"/>
              <w:bottom w:val="nil"/>
              <w:right w:val="single" w:sz="12" w:space="0" w:color="4F81BD"/>
            </w:tcBorders>
          </w:tcPr>
          <w:p w:rsidR="00692866" w:rsidRDefault="00692866">
            <w:pPr>
              <w:spacing w:after="0" w:line="276" w:lineRule="auto"/>
              <w:ind w:left="0" w:firstLine="0"/>
              <w:jc w:val="left"/>
            </w:pPr>
          </w:p>
        </w:tc>
      </w:tr>
      <w:tr w:rsidR="00692866">
        <w:trPr>
          <w:trHeight w:val="417"/>
        </w:trPr>
        <w:tc>
          <w:tcPr>
            <w:tcW w:w="1280" w:type="dxa"/>
            <w:tcBorders>
              <w:top w:val="nil"/>
              <w:left w:val="single" w:sz="12" w:space="0" w:color="4F81BD"/>
              <w:bottom w:val="single" w:sz="12" w:space="0" w:color="4F81BD"/>
              <w:right w:val="single" w:sz="12" w:space="0" w:color="4F81BD"/>
            </w:tcBorders>
            <w:shd w:val="clear" w:color="auto" w:fill="E5DFEC"/>
            <w:vAlign w:val="center"/>
          </w:tcPr>
          <w:p w:rsidR="00692866" w:rsidRDefault="00A301C8">
            <w:pPr>
              <w:spacing w:after="0" w:line="276" w:lineRule="auto"/>
              <w:ind w:left="0" w:firstLine="0"/>
              <w:jc w:val="left"/>
            </w:pPr>
            <w:r>
              <w:rPr>
                <w:sz w:val="16"/>
              </w:rPr>
              <w:t xml:space="preserve">(n = 70) </w:t>
            </w:r>
          </w:p>
        </w:tc>
        <w:tc>
          <w:tcPr>
            <w:tcW w:w="1006" w:type="dxa"/>
            <w:tcBorders>
              <w:top w:val="nil"/>
              <w:left w:val="single" w:sz="12" w:space="0" w:color="4F81BD"/>
              <w:bottom w:val="single" w:sz="12" w:space="0" w:color="4F81BD"/>
              <w:right w:val="single" w:sz="4" w:space="0" w:color="000000"/>
            </w:tcBorders>
          </w:tcPr>
          <w:p w:rsidR="00692866" w:rsidRDefault="00A301C8">
            <w:pPr>
              <w:spacing w:after="0" w:line="276" w:lineRule="auto"/>
              <w:ind w:left="0" w:firstLine="0"/>
              <w:jc w:val="center"/>
            </w:pPr>
            <w:r>
              <w:rPr>
                <w:sz w:val="16"/>
              </w:rPr>
              <w:t xml:space="preserve">33 </w:t>
            </w:r>
          </w:p>
        </w:tc>
        <w:tc>
          <w:tcPr>
            <w:tcW w:w="755" w:type="dxa"/>
            <w:tcBorders>
              <w:top w:val="nil"/>
              <w:left w:val="single" w:sz="4" w:space="0" w:color="000000"/>
              <w:bottom w:val="single" w:sz="12" w:space="0" w:color="4F81BD"/>
              <w:right w:val="single" w:sz="12" w:space="0" w:color="4F81BD"/>
            </w:tcBorders>
          </w:tcPr>
          <w:p w:rsidR="00692866" w:rsidRDefault="00A301C8">
            <w:pPr>
              <w:spacing w:after="0" w:line="276" w:lineRule="auto"/>
              <w:ind w:left="0" w:firstLine="0"/>
              <w:jc w:val="center"/>
            </w:pPr>
            <w:r>
              <w:rPr>
                <w:sz w:val="16"/>
              </w:rPr>
              <w:t xml:space="preserve">47.1 </w:t>
            </w:r>
          </w:p>
        </w:tc>
        <w:tc>
          <w:tcPr>
            <w:tcW w:w="1007" w:type="dxa"/>
            <w:tcBorders>
              <w:top w:val="nil"/>
              <w:left w:val="single" w:sz="12" w:space="0" w:color="4F81BD"/>
              <w:bottom w:val="single" w:sz="12" w:space="0" w:color="4F81BD"/>
              <w:right w:val="single" w:sz="12" w:space="0" w:color="4F81BD"/>
            </w:tcBorders>
          </w:tcPr>
          <w:p w:rsidR="00692866" w:rsidRDefault="00A301C8">
            <w:pPr>
              <w:spacing w:after="0" w:line="276" w:lineRule="auto"/>
              <w:ind w:left="0" w:firstLine="0"/>
              <w:jc w:val="center"/>
            </w:pPr>
            <w:r>
              <w:rPr>
                <w:sz w:val="16"/>
              </w:rPr>
              <w:t xml:space="preserve">37 </w:t>
            </w:r>
          </w:p>
        </w:tc>
        <w:tc>
          <w:tcPr>
            <w:tcW w:w="750" w:type="dxa"/>
            <w:tcBorders>
              <w:top w:val="nil"/>
              <w:left w:val="single" w:sz="12" w:space="0" w:color="4F81BD"/>
              <w:bottom w:val="single" w:sz="12" w:space="0" w:color="4F81BD"/>
              <w:right w:val="single" w:sz="12" w:space="0" w:color="4F81BD"/>
            </w:tcBorders>
          </w:tcPr>
          <w:p w:rsidR="00692866" w:rsidRDefault="00A301C8">
            <w:pPr>
              <w:spacing w:after="0" w:line="276" w:lineRule="auto"/>
              <w:ind w:left="0" w:firstLine="0"/>
              <w:jc w:val="center"/>
            </w:pPr>
            <w:r>
              <w:rPr>
                <w:sz w:val="16"/>
              </w:rPr>
              <w:t xml:space="preserve">52.9 </w:t>
            </w:r>
          </w:p>
        </w:tc>
      </w:tr>
    </w:tbl>
    <w:p w:rsidR="00692866" w:rsidRDefault="00A301C8">
      <w:pPr>
        <w:spacing w:after="130" w:line="240" w:lineRule="auto"/>
        <w:ind w:left="0" w:firstLine="0"/>
        <w:jc w:val="left"/>
      </w:pPr>
      <w:r>
        <w:rPr>
          <w:b/>
        </w:rPr>
        <w:t xml:space="preserve"> </w:t>
      </w:r>
    </w:p>
    <w:p w:rsidR="00692866" w:rsidRDefault="00A301C8">
      <w:pPr>
        <w:spacing w:line="244" w:lineRule="auto"/>
      </w:pPr>
      <w:r>
        <w:rPr>
          <w:b/>
        </w:rPr>
        <w:t xml:space="preserve">3. Diagnosis of Blastocystis hominis parasite in feces of patients with intestinal disorders and a control group </w:t>
      </w:r>
    </w:p>
    <w:p w:rsidR="00692866" w:rsidRDefault="00A301C8">
      <w:pPr>
        <w:spacing w:after="0"/>
      </w:pPr>
      <w:r>
        <w:t xml:space="preserve">   The results of examining 140 stool samples by light microscopy showed the presence of the parasite </w:t>
      </w:r>
      <w:r>
        <w:rPr>
          <w:i/>
        </w:rPr>
        <w:t>Blastocystis hominis</w:t>
      </w:r>
      <w:r>
        <w:t xml:space="preserve"> in 31 out of 70 stool samples from patients with intestinal disorders, at a rate of 44.3%, while the control group consisted of 70 people all subjects were negative except 5 of them, were positive for the human cystic parasite as shown</w:t>
      </w:r>
      <w:r>
        <w:t xml:space="preserve"> in Table (3).  </w:t>
      </w:r>
    </w:p>
    <w:p w:rsidR="00692866" w:rsidRDefault="00A301C8">
      <w:pPr>
        <w:spacing w:after="32"/>
      </w:pPr>
      <w:r>
        <w:t xml:space="preserve">    A number of studies used the method of microscopic examination in diagnosing the parasite </w:t>
      </w:r>
      <w:r>
        <w:rPr>
          <w:i/>
        </w:rPr>
        <w:t>Blastocystis hominis</w:t>
      </w:r>
      <w:r>
        <w:t xml:space="preserve"> in Iraq, including the study that was recently conducted in Al-Najaf, where the parasite was diagnosed in 13 stool samples o</w:t>
      </w:r>
      <w:r>
        <w:t xml:space="preserve">ut of 75 samples from patients with intestinal disorders, at a rate of 17.% (Yousif and Hashem, 2021). Likewise also study conducted in Najaf </w:t>
      </w:r>
    </w:p>
    <w:p w:rsidR="00692866" w:rsidRDefault="00A301C8">
      <w:r>
        <w:t>Governorate, in which the parasite was diagnosed in 36 stool samples out of 78 samples of patients with gastro-in</w:t>
      </w:r>
      <w:r>
        <w:t xml:space="preserve">testinal disorders, with a percentage of 46% (Sayal </w:t>
      </w:r>
      <w:r>
        <w:rPr>
          <w:i/>
        </w:rPr>
        <w:t>et al.,</w:t>
      </w:r>
      <w:r>
        <w:t xml:space="preserve"> 2020). </w:t>
      </w:r>
    </w:p>
    <w:p w:rsidR="00692866" w:rsidRDefault="00A301C8">
      <w:pPr>
        <w:spacing w:after="32"/>
      </w:pPr>
      <w:r>
        <w:t xml:space="preserve">  The study conducted in Al-Muthanna </w:t>
      </w:r>
    </w:p>
    <w:p w:rsidR="00692866" w:rsidRDefault="00A301C8">
      <w:r>
        <w:lastRenderedPageBreak/>
        <w:t>Governorate in which the parasite was diagnosed in 43 out of 127 stool samples from patients with intestinal disorders, at a rate of 33% (Mohammed, 20</w:t>
      </w:r>
      <w:r>
        <w:t xml:space="preserve">16). </w:t>
      </w:r>
    </w:p>
    <w:p w:rsidR="00692866" w:rsidRDefault="00A301C8">
      <w:pPr>
        <w:spacing w:after="130" w:line="240" w:lineRule="auto"/>
        <w:ind w:left="0" w:firstLine="0"/>
        <w:jc w:val="left"/>
      </w:pPr>
      <w:r>
        <w:t xml:space="preserve"> </w:t>
      </w:r>
    </w:p>
    <w:p w:rsidR="00692866" w:rsidRDefault="00A301C8">
      <w:pPr>
        <w:spacing w:line="244" w:lineRule="auto"/>
      </w:pPr>
      <w:r>
        <w:rPr>
          <w:b/>
        </w:rPr>
        <w:t xml:space="preserve">Table (3) Microscopic diagnosis of </w:t>
      </w:r>
      <w:r>
        <w:rPr>
          <w:b/>
          <w:i/>
        </w:rPr>
        <w:t>Blastocystis hominis</w:t>
      </w:r>
      <w:r>
        <w:rPr>
          <w:b/>
        </w:rPr>
        <w:t xml:space="preserve"> parasite in patients with intestinal disorders and the control group </w:t>
      </w:r>
    </w:p>
    <w:tbl>
      <w:tblPr>
        <w:tblStyle w:val="TableGrid"/>
        <w:tblW w:w="4799" w:type="dxa"/>
        <w:tblInd w:w="-104" w:type="dxa"/>
        <w:tblCellMar>
          <w:top w:w="0" w:type="dxa"/>
          <w:left w:w="104" w:type="dxa"/>
          <w:bottom w:w="0" w:type="dxa"/>
          <w:right w:w="115" w:type="dxa"/>
        </w:tblCellMar>
        <w:tblLook w:val="04A0" w:firstRow="1" w:lastRow="0" w:firstColumn="1" w:lastColumn="0" w:noHBand="0" w:noVBand="1"/>
      </w:tblPr>
      <w:tblGrid>
        <w:gridCol w:w="890"/>
        <w:gridCol w:w="766"/>
        <w:gridCol w:w="460"/>
        <w:gridCol w:w="619"/>
        <w:gridCol w:w="634"/>
        <w:gridCol w:w="617"/>
        <w:gridCol w:w="813"/>
      </w:tblGrid>
      <w:tr w:rsidR="00692866">
        <w:trPr>
          <w:trHeight w:val="762"/>
        </w:trPr>
        <w:tc>
          <w:tcPr>
            <w:tcW w:w="1672" w:type="dxa"/>
            <w:gridSpan w:val="2"/>
            <w:vMerge w:val="restart"/>
            <w:tcBorders>
              <w:top w:val="single" w:sz="12" w:space="0" w:color="4F81BD"/>
              <w:left w:val="single" w:sz="12" w:space="0" w:color="4F81BD"/>
              <w:bottom w:val="nil"/>
              <w:right w:val="single" w:sz="12" w:space="0" w:color="4F81BD"/>
            </w:tcBorders>
            <w:shd w:val="clear" w:color="auto" w:fill="E5DFEC"/>
            <w:vAlign w:val="bottom"/>
          </w:tcPr>
          <w:p w:rsidR="00692866" w:rsidRDefault="00A301C8">
            <w:pPr>
              <w:spacing w:after="0" w:line="276" w:lineRule="auto"/>
              <w:ind w:left="0" w:firstLine="0"/>
              <w:jc w:val="center"/>
            </w:pPr>
            <w:r>
              <w:t xml:space="preserve">Parasite </w:t>
            </w:r>
          </w:p>
        </w:tc>
        <w:tc>
          <w:tcPr>
            <w:tcW w:w="1076" w:type="dxa"/>
            <w:gridSpan w:val="2"/>
            <w:tcBorders>
              <w:top w:val="single" w:sz="12" w:space="0" w:color="4F81BD"/>
              <w:left w:val="single" w:sz="12" w:space="0" w:color="4F81BD"/>
              <w:bottom w:val="single" w:sz="12" w:space="0" w:color="4F81BD"/>
              <w:right w:val="single" w:sz="12" w:space="0" w:color="4F81BD"/>
            </w:tcBorders>
            <w:shd w:val="clear" w:color="auto" w:fill="E5DFEC"/>
          </w:tcPr>
          <w:p w:rsidR="00692866" w:rsidRDefault="00A301C8">
            <w:pPr>
              <w:spacing w:after="0" w:line="276" w:lineRule="auto"/>
              <w:ind w:left="11" w:firstLine="0"/>
              <w:jc w:val="center"/>
            </w:pPr>
            <w:r>
              <w:t xml:space="preserve">Control (n = 70) </w:t>
            </w:r>
          </w:p>
        </w:tc>
        <w:tc>
          <w:tcPr>
            <w:tcW w:w="1307" w:type="dxa"/>
            <w:gridSpan w:val="2"/>
            <w:tcBorders>
              <w:top w:val="single" w:sz="12" w:space="0" w:color="4F81BD"/>
              <w:left w:val="single" w:sz="12" w:space="0" w:color="4F81BD"/>
              <w:bottom w:val="single" w:sz="12" w:space="0" w:color="4F81BD"/>
              <w:right w:val="single" w:sz="12" w:space="0" w:color="4F81BD"/>
            </w:tcBorders>
            <w:shd w:val="clear" w:color="auto" w:fill="E5DFEC"/>
          </w:tcPr>
          <w:p w:rsidR="00692866" w:rsidRDefault="00A301C8">
            <w:pPr>
              <w:spacing w:after="133" w:line="240" w:lineRule="auto"/>
              <w:ind w:left="0" w:firstLine="0"/>
              <w:jc w:val="center"/>
            </w:pPr>
            <w:r>
              <w:t xml:space="preserve">cases </w:t>
            </w:r>
          </w:p>
          <w:p w:rsidR="00692866" w:rsidRDefault="00A301C8">
            <w:pPr>
              <w:spacing w:after="0" w:line="276" w:lineRule="auto"/>
              <w:ind w:left="0" w:firstLine="0"/>
              <w:jc w:val="center"/>
            </w:pPr>
            <w:r>
              <w:t xml:space="preserve"> (n = 70) </w:t>
            </w:r>
          </w:p>
        </w:tc>
        <w:tc>
          <w:tcPr>
            <w:tcW w:w="743" w:type="dxa"/>
            <w:tcBorders>
              <w:top w:val="single" w:sz="12" w:space="0" w:color="4F81BD"/>
              <w:left w:val="single" w:sz="12" w:space="0" w:color="4F81BD"/>
              <w:bottom w:val="single" w:sz="12" w:space="0" w:color="4F81BD"/>
              <w:right w:val="single" w:sz="12" w:space="0" w:color="4F81BD"/>
            </w:tcBorders>
            <w:shd w:val="clear" w:color="auto" w:fill="E5DFEC"/>
            <w:vAlign w:val="bottom"/>
          </w:tcPr>
          <w:p w:rsidR="00692866" w:rsidRDefault="00A301C8">
            <w:pPr>
              <w:spacing w:after="0" w:line="276" w:lineRule="auto"/>
              <w:ind w:left="0" w:firstLine="0"/>
              <w:jc w:val="center"/>
            </w:pPr>
            <w:r>
              <w:t xml:space="preserve"> </w:t>
            </w:r>
          </w:p>
        </w:tc>
      </w:tr>
      <w:tr w:rsidR="00692866">
        <w:trPr>
          <w:trHeight w:val="128"/>
        </w:trPr>
        <w:tc>
          <w:tcPr>
            <w:tcW w:w="0" w:type="auto"/>
            <w:gridSpan w:val="2"/>
            <w:vMerge/>
            <w:tcBorders>
              <w:top w:val="nil"/>
              <w:left w:val="single" w:sz="12" w:space="0" w:color="4F81BD"/>
              <w:bottom w:val="nil"/>
              <w:right w:val="single" w:sz="12" w:space="0" w:color="4F81BD"/>
            </w:tcBorders>
          </w:tcPr>
          <w:p w:rsidR="00692866" w:rsidRDefault="00692866">
            <w:pPr>
              <w:spacing w:after="0" w:line="276" w:lineRule="auto"/>
              <w:ind w:left="0" w:firstLine="0"/>
              <w:jc w:val="left"/>
            </w:pPr>
          </w:p>
        </w:tc>
        <w:tc>
          <w:tcPr>
            <w:tcW w:w="461" w:type="dxa"/>
            <w:tcBorders>
              <w:top w:val="single" w:sz="12" w:space="0" w:color="4F81BD"/>
              <w:left w:val="single" w:sz="12" w:space="0" w:color="4F81BD"/>
              <w:bottom w:val="nil"/>
              <w:right w:val="single" w:sz="12" w:space="0" w:color="4F81BD"/>
            </w:tcBorders>
            <w:shd w:val="clear" w:color="auto" w:fill="E5DFEC"/>
          </w:tcPr>
          <w:p w:rsidR="00692866" w:rsidRDefault="00692866">
            <w:pPr>
              <w:spacing w:after="0" w:line="276" w:lineRule="auto"/>
              <w:ind w:left="0" w:firstLine="0"/>
              <w:jc w:val="left"/>
            </w:pPr>
          </w:p>
        </w:tc>
        <w:tc>
          <w:tcPr>
            <w:tcW w:w="616" w:type="dxa"/>
            <w:tcBorders>
              <w:top w:val="single" w:sz="12" w:space="0" w:color="4F81BD"/>
              <w:left w:val="single" w:sz="12" w:space="0" w:color="4F81BD"/>
              <w:bottom w:val="nil"/>
              <w:right w:val="single" w:sz="12" w:space="0" w:color="4F81BD"/>
            </w:tcBorders>
            <w:shd w:val="clear" w:color="auto" w:fill="E5DFEC"/>
          </w:tcPr>
          <w:p w:rsidR="00692866" w:rsidRDefault="00692866">
            <w:pPr>
              <w:spacing w:after="0" w:line="276" w:lineRule="auto"/>
              <w:ind w:left="0" w:firstLine="0"/>
              <w:jc w:val="left"/>
            </w:pPr>
          </w:p>
        </w:tc>
        <w:tc>
          <w:tcPr>
            <w:tcW w:w="692" w:type="dxa"/>
            <w:tcBorders>
              <w:top w:val="single" w:sz="12" w:space="0" w:color="4F81BD"/>
              <w:left w:val="single" w:sz="12" w:space="0" w:color="4F81BD"/>
              <w:bottom w:val="nil"/>
              <w:right w:val="single" w:sz="12" w:space="0" w:color="4F81BD"/>
            </w:tcBorders>
            <w:shd w:val="clear" w:color="auto" w:fill="E5DFEC"/>
          </w:tcPr>
          <w:p w:rsidR="00692866" w:rsidRDefault="00692866">
            <w:pPr>
              <w:spacing w:after="0" w:line="276" w:lineRule="auto"/>
              <w:ind w:left="0" w:firstLine="0"/>
              <w:jc w:val="left"/>
            </w:pPr>
          </w:p>
        </w:tc>
        <w:tc>
          <w:tcPr>
            <w:tcW w:w="616" w:type="dxa"/>
            <w:tcBorders>
              <w:top w:val="single" w:sz="12" w:space="0" w:color="4F81BD"/>
              <w:left w:val="single" w:sz="12" w:space="0" w:color="4F81BD"/>
              <w:bottom w:val="nil"/>
              <w:right w:val="single" w:sz="12" w:space="0" w:color="4F81BD"/>
            </w:tcBorders>
            <w:shd w:val="clear" w:color="auto" w:fill="E5DFEC"/>
          </w:tcPr>
          <w:p w:rsidR="00692866" w:rsidRDefault="00692866">
            <w:pPr>
              <w:spacing w:after="0" w:line="276" w:lineRule="auto"/>
              <w:ind w:left="0" w:firstLine="0"/>
              <w:jc w:val="left"/>
            </w:pPr>
          </w:p>
        </w:tc>
        <w:tc>
          <w:tcPr>
            <w:tcW w:w="743" w:type="dxa"/>
            <w:tcBorders>
              <w:top w:val="single" w:sz="12" w:space="0" w:color="4F81BD"/>
              <w:left w:val="single" w:sz="12" w:space="0" w:color="4F81BD"/>
              <w:bottom w:val="nil"/>
              <w:right w:val="single" w:sz="12" w:space="0" w:color="4F81BD"/>
            </w:tcBorders>
            <w:shd w:val="clear" w:color="auto" w:fill="E5DFEC"/>
          </w:tcPr>
          <w:p w:rsidR="00692866" w:rsidRDefault="00692866">
            <w:pPr>
              <w:spacing w:after="0" w:line="276" w:lineRule="auto"/>
              <w:ind w:left="0" w:firstLine="0"/>
              <w:jc w:val="left"/>
            </w:pPr>
          </w:p>
        </w:tc>
      </w:tr>
      <w:tr w:rsidR="00692866">
        <w:trPr>
          <w:trHeight w:val="705"/>
        </w:trPr>
        <w:tc>
          <w:tcPr>
            <w:tcW w:w="1672" w:type="dxa"/>
            <w:gridSpan w:val="2"/>
            <w:tcBorders>
              <w:top w:val="nil"/>
              <w:left w:val="single" w:sz="12" w:space="0" w:color="4F81BD"/>
              <w:bottom w:val="single" w:sz="12" w:space="0" w:color="4F81BD"/>
              <w:right w:val="single" w:sz="12" w:space="0" w:color="4F81BD"/>
            </w:tcBorders>
            <w:shd w:val="clear" w:color="auto" w:fill="E5DFEC"/>
          </w:tcPr>
          <w:p w:rsidR="00692866" w:rsidRDefault="00692866">
            <w:pPr>
              <w:spacing w:after="0" w:line="276" w:lineRule="auto"/>
              <w:ind w:left="0" w:firstLine="0"/>
              <w:jc w:val="left"/>
            </w:pPr>
          </w:p>
        </w:tc>
        <w:tc>
          <w:tcPr>
            <w:tcW w:w="461" w:type="dxa"/>
            <w:tcBorders>
              <w:top w:val="nil"/>
              <w:left w:val="single" w:sz="12" w:space="0" w:color="4F81BD"/>
              <w:bottom w:val="single" w:sz="12" w:space="0" w:color="4F81BD"/>
              <w:right w:val="single" w:sz="12" w:space="0" w:color="4F81BD"/>
            </w:tcBorders>
            <w:shd w:val="clear" w:color="auto" w:fill="E5DFEC"/>
          </w:tcPr>
          <w:p w:rsidR="00692866" w:rsidRDefault="00A301C8">
            <w:pPr>
              <w:spacing w:after="32" w:line="240" w:lineRule="auto"/>
              <w:ind w:left="54" w:firstLine="0"/>
              <w:jc w:val="left"/>
            </w:pPr>
            <w:r>
              <w:t>N</w:t>
            </w:r>
          </w:p>
          <w:p w:rsidR="00692866" w:rsidRDefault="00A301C8">
            <w:pPr>
              <w:spacing w:after="0" w:line="276" w:lineRule="auto"/>
              <w:ind w:left="40" w:firstLine="0"/>
              <w:jc w:val="left"/>
            </w:pPr>
            <w:r>
              <w:t xml:space="preserve">o. </w:t>
            </w:r>
          </w:p>
        </w:tc>
        <w:tc>
          <w:tcPr>
            <w:tcW w:w="616" w:type="dxa"/>
            <w:tcBorders>
              <w:top w:val="nil"/>
              <w:left w:val="single" w:sz="12" w:space="0" w:color="4F81BD"/>
              <w:bottom w:val="single" w:sz="12" w:space="0" w:color="4F81BD"/>
              <w:right w:val="single" w:sz="12" w:space="0" w:color="4F81BD"/>
            </w:tcBorders>
            <w:shd w:val="clear" w:color="auto" w:fill="E5DFEC"/>
          </w:tcPr>
          <w:p w:rsidR="00692866" w:rsidRDefault="00A301C8">
            <w:pPr>
              <w:spacing w:after="0" w:line="276" w:lineRule="auto"/>
              <w:ind w:left="0" w:firstLine="0"/>
              <w:jc w:val="center"/>
            </w:pPr>
            <w:r>
              <w:t xml:space="preserve">% </w:t>
            </w:r>
          </w:p>
        </w:tc>
        <w:tc>
          <w:tcPr>
            <w:tcW w:w="692" w:type="dxa"/>
            <w:tcBorders>
              <w:top w:val="nil"/>
              <w:left w:val="single" w:sz="12" w:space="0" w:color="4F81BD"/>
              <w:bottom w:val="single" w:sz="12" w:space="0" w:color="4F81BD"/>
              <w:right w:val="single" w:sz="12" w:space="0" w:color="4F81BD"/>
            </w:tcBorders>
            <w:shd w:val="clear" w:color="auto" w:fill="E5DFEC"/>
          </w:tcPr>
          <w:p w:rsidR="00692866" w:rsidRDefault="00A301C8">
            <w:pPr>
              <w:spacing w:after="0" w:line="276" w:lineRule="auto"/>
              <w:ind w:left="0" w:firstLine="0"/>
              <w:jc w:val="center"/>
            </w:pPr>
            <w:r>
              <w:t xml:space="preserve">No. </w:t>
            </w:r>
          </w:p>
        </w:tc>
        <w:tc>
          <w:tcPr>
            <w:tcW w:w="616" w:type="dxa"/>
            <w:tcBorders>
              <w:top w:val="nil"/>
              <w:left w:val="single" w:sz="12" w:space="0" w:color="4F81BD"/>
              <w:bottom w:val="single" w:sz="12" w:space="0" w:color="4F81BD"/>
              <w:right w:val="single" w:sz="12" w:space="0" w:color="4F81BD"/>
            </w:tcBorders>
            <w:shd w:val="clear" w:color="auto" w:fill="E5DFEC"/>
          </w:tcPr>
          <w:p w:rsidR="00692866" w:rsidRDefault="00A301C8">
            <w:pPr>
              <w:spacing w:after="0" w:line="276" w:lineRule="auto"/>
              <w:ind w:left="0" w:firstLine="0"/>
              <w:jc w:val="center"/>
            </w:pPr>
            <w:r>
              <w:t xml:space="preserve">% </w:t>
            </w:r>
          </w:p>
        </w:tc>
        <w:tc>
          <w:tcPr>
            <w:tcW w:w="743" w:type="dxa"/>
            <w:tcBorders>
              <w:top w:val="nil"/>
              <w:left w:val="single" w:sz="12" w:space="0" w:color="4F81BD"/>
              <w:bottom w:val="single" w:sz="12" w:space="0" w:color="4F81BD"/>
              <w:right w:val="single" w:sz="12" w:space="0" w:color="4F81BD"/>
            </w:tcBorders>
            <w:shd w:val="clear" w:color="auto" w:fill="E5DFEC"/>
          </w:tcPr>
          <w:p w:rsidR="00692866" w:rsidRDefault="00A301C8">
            <w:pPr>
              <w:spacing w:after="0" w:line="276" w:lineRule="auto"/>
              <w:ind w:left="0" w:firstLine="0"/>
              <w:jc w:val="center"/>
            </w:pPr>
            <w:r>
              <w:t xml:space="preserve">Pvalue </w:t>
            </w:r>
          </w:p>
        </w:tc>
      </w:tr>
      <w:tr w:rsidR="00692866">
        <w:trPr>
          <w:trHeight w:val="674"/>
        </w:trPr>
        <w:tc>
          <w:tcPr>
            <w:tcW w:w="902" w:type="dxa"/>
            <w:tcBorders>
              <w:top w:val="single" w:sz="12" w:space="0" w:color="4F81BD"/>
              <w:left w:val="single" w:sz="12" w:space="0" w:color="4F81BD"/>
              <w:bottom w:val="single" w:sz="12" w:space="0" w:color="4F81BD"/>
              <w:right w:val="single" w:sz="12" w:space="0" w:color="4F81BD"/>
            </w:tcBorders>
          </w:tcPr>
          <w:p w:rsidR="00692866" w:rsidRDefault="00A301C8">
            <w:pPr>
              <w:spacing w:after="0" w:line="276" w:lineRule="auto"/>
              <w:ind w:left="0" w:firstLine="0"/>
              <w:jc w:val="left"/>
            </w:pPr>
            <w:r>
              <w:rPr>
                <w:i/>
              </w:rPr>
              <w:t xml:space="preserve">Blastoc ystis </w:t>
            </w:r>
          </w:p>
        </w:tc>
        <w:tc>
          <w:tcPr>
            <w:tcW w:w="770" w:type="dxa"/>
            <w:tcBorders>
              <w:top w:val="single" w:sz="12" w:space="0" w:color="4F81BD"/>
              <w:left w:val="single" w:sz="12" w:space="0" w:color="4F81BD"/>
              <w:bottom w:val="single" w:sz="12" w:space="0" w:color="4F81BD"/>
              <w:right w:val="single" w:sz="12" w:space="0" w:color="4F81BD"/>
            </w:tcBorders>
          </w:tcPr>
          <w:p w:rsidR="00692866" w:rsidRDefault="00A301C8">
            <w:pPr>
              <w:spacing w:after="0" w:line="276" w:lineRule="auto"/>
              <w:ind w:left="0" w:firstLine="0"/>
              <w:jc w:val="center"/>
            </w:pPr>
            <w:r>
              <w:t xml:space="preserve">Positi ve </w:t>
            </w:r>
          </w:p>
        </w:tc>
        <w:tc>
          <w:tcPr>
            <w:tcW w:w="461" w:type="dxa"/>
            <w:tcBorders>
              <w:top w:val="single" w:sz="12" w:space="0" w:color="4F81BD"/>
              <w:left w:val="single" w:sz="12" w:space="0" w:color="4F81BD"/>
              <w:bottom w:val="single" w:sz="12" w:space="0" w:color="4F81BD"/>
              <w:right w:val="single" w:sz="12" w:space="0" w:color="4F81BD"/>
            </w:tcBorders>
            <w:vAlign w:val="center"/>
          </w:tcPr>
          <w:p w:rsidR="00692866" w:rsidRDefault="00A301C8">
            <w:pPr>
              <w:spacing w:after="0" w:line="276" w:lineRule="auto"/>
              <w:ind w:left="13" w:firstLine="0"/>
              <w:jc w:val="left"/>
            </w:pPr>
            <w:r>
              <w:t xml:space="preserve">05 </w:t>
            </w:r>
          </w:p>
        </w:tc>
        <w:tc>
          <w:tcPr>
            <w:tcW w:w="616" w:type="dxa"/>
            <w:tcBorders>
              <w:top w:val="single" w:sz="12" w:space="0" w:color="4F81BD"/>
              <w:left w:val="single" w:sz="12" w:space="0" w:color="4F81BD"/>
              <w:bottom w:val="single" w:sz="12" w:space="0" w:color="4F81BD"/>
              <w:right w:val="single" w:sz="12" w:space="0" w:color="4F81BD"/>
            </w:tcBorders>
            <w:vAlign w:val="center"/>
          </w:tcPr>
          <w:p w:rsidR="00692866" w:rsidRDefault="00A301C8">
            <w:pPr>
              <w:spacing w:after="0" w:line="276" w:lineRule="auto"/>
              <w:ind w:left="0" w:firstLine="0"/>
              <w:jc w:val="center"/>
            </w:pPr>
            <w:r>
              <w:t xml:space="preserve">7.1 </w:t>
            </w:r>
          </w:p>
        </w:tc>
        <w:tc>
          <w:tcPr>
            <w:tcW w:w="692" w:type="dxa"/>
            <w:tcBorders>
              <w:top w:val="single" w:sz="12" w:space="0" w:color="4F81BD"/>
              <w:left w:val="single" w:sz="12" w:space="0" w:color="4F81BD"/>
              <w:bottom w:val="single" w:sz="12" w:space="0" w:color="4F81BD"/>
              <w:right w:val="single" w:sz="12" w:space="0" w:color="4F81BD"/>
            </w:tcBorders>
            <w:vAlign w:val="center"/>
          </w:tcPr>
          <w:p w:rsidR="00692866" w:rsidRDefault="00A301C8">
            <w:pPr>
              <w:spacing w:after="0" w:line="276" w:lineRule="auto"/>
              <w:ind w:left="0" w:firstLine="0"/>
              <w:jc w:val="center"/>
            </w:pPr>
            <w:r>
              <w:t xml:space="preserve">31 </w:t>
            </w:r>
          </w:p>
        </w:tc>
        <w:tc>
          <w:tcPr>
            <w:tcW w:w="616" w:type="dxa"/>
            <w:tcBorders>
              <w:top w:val="single" w:sz="12" w:space="0" w:color="4F81BD"/>
              <w:left w:val="single" w:sz="12" w:space="0" w:color="4F81BD"/>
              <w:bottom w:val="single" w:sz="12" w:space="0" w:color="4F81BD"/>
              <w:right w:val="single" w:sz="12" w:space="0" w:color="4F81BD"/>
            </w:tcBorders>
            <w:vAlign w:val="center"/>
          </w:tcPr>
          <w:p w:rsidR="00692866" w:rsidRDefault="00A301C8">
            <w:pPr>
              <w:spacing w:after="0" w:line="276" w:lineRule="auto"/>
              <w:ind w:left="7" w:firstLine="0"/>
              <w:jc w:val="left"/>
            </w:pPr>
            <w:r>
              <w:t xml:space="preserve">44.3 </w:t>
            </w:r>
          </w:p>
        </w:tc>
        <w:tc>
          <w:tcPr>
            <w:tcW w:w="743" w:type="dxa"/>
            <w:tcBorders>
              <w:top w:val="single" w:sz="12" w:space="0" w:color="4F81BD"/>
              <w:left w:val="single" w:sz="12" w:space="0" w:color="4F81BD"/>
              <w:bottom w:val="single" w:sz="12" w:space="0" w:color="4F81BD"/>
              <w:right w:val="single" w:sz="12" w:space="0" w:color="4F81BD"/>
            </w:tcBorders>
          </w:tcPr>
          <w:p w:rsidR="00692866" w:rsidRDefault="00A301C8">
            <w:pPr>
              <w:spacing w:after="32" w:line="240" w:lineRule="auto"/>
              <w:ind w:left="18" w:firstLine="0"/>
              <w:jc w:val="left"/>
            </w:pPr>
            <w:r>
              <w:t>&lt;0.00</w:t>
            </w:r>
          </w:p>
          <w:p w:rsidR="00692866" w:rsidRDefault="00A301C8">
            <w:pPr>
              <w:spacing w:after="0" w:line="276" w:lineRule="auto"/>
              <w:ind w:left="0" w:firstLine="0"/>
              <w:jc w:val="center"/>
            </w:pPr>
            <w:r>
              <w:t xml:space="preserve">1 </w:t>
            </w:r>
          </w:p>
        </w:tc>
      </w:tr>
      <w:tr w:rsidR="00692866">
        <w:tblPrEx>
          <w:tblCellMar>
            <w:top w:w="53" w:type="dxa"/>
            <w:left w:w="108" w:type="dxa"/>
          </w:tblCellMar>
        </w:tblPrEx>
        <w:trPr>
          <w:trHeight w:val="663"/>
        </w:trPr>
        <w:tc>
          <w:tcPr>
            <w:tcW w:w="905" w:type="dxa"/>
            <w:tcBorders>
              <w:top w:val="single" w:sz="12" w:space="0" w:color="4F81BD"/>
              <w:left w:val="single" w:sz="12" w:space="0" w:color="4F81BD"/>
              <w:bottom w:val="single" w:sz="12" w:space="0" w:color="4F81BD"/>
              <w:right w:val="single" w:sz="12" w:space="0" w:color="4F81BD"/>
            </w:tcBorders>
          </w:tcPr>
          <w:p w:rsidR="00692866" w:rsidRDefault="00A301C8">
            <w:pPr>
              <w:spacing w:after="30" w:line="240" w:lineRule="auto"/>
              <w:ind w:left="0" w:firstLine="0"/>
              <w:jc w:val="left"/>
            </w:pPr>
            <w:r>
              <w:rPr>
                <w:i/>
              </w:rPr>
              <w:t>homini</w:t>
            </w:r>
          </w:p>
          <w:p w:rsidR="00692866" w:rsidRDefault="00A301C8">
            <w:pPr>
              <w:spacing w:after="0" w:line="276" w:lineRule="auto"/>
              <w:ind w:left="0" w:firstLine="0"/>
              <w:jc w:val="left"/>
            </w:pPr>
            <w:r>
              <w:rPr>
                <w:i/>
              </w:rPr>
              <w:t xml:space="preserve">s </w:t>
            </w:r>
          </w:p>
        </w:tc>
        <w:tc>
          <w:tcPr>
            <w:tcW w:w="770" w:type="dxa"/>
            <w:tcBorders>
              <w:top w:val="single" w:sz="12" w:space="0" w:color="4F81BD"/>
              <w:left w:val="single" w:sz="12" w:space="0" w:color="4F81BD"/>
              <w:bottom w:val="single" w:sz="12" w:space="0" w:color="4F81BD"/>
              <w:right w:val="single" w:sz="12" w:space="0" w:color="4F81BD"/>
            </w:tcBorders>
          </w:tcPr>
          <w:p w:rsidR="00692866" w:rsidRDefault="00A301C8">
            <w:pPr>
              <w:spacing w:after="0" w:line="276" w:lineRule="auto"/>
              <w:ind w:left="0" w:firstLine="0"/>
              <w:jc w:val="center"/>
            </w:pPr>
            <w:r>
              <w:t xml:space="preserve">Negat ive </w:t>
            </w:r>
          </w:p>
        </w:tc>
        <w:tc>
          <w:tcPr>
            <w:tcW w:w="461" w:type="dxa"/>
            <w:tcBorders>
              <w:top w:val="single" w:sz="12" w:space="0" w:color="4F81BD"/>
              <w:left w:val="single" w:sz="12" w:space="0" w:color="4F81BD"/>
              <w:bottom w:val="single" w:sz="12" w:space="0" w:color="4F81BD"/>
              <w:right w:val="single" w:sz="12" w:space="0" w:color="4F81BD"/>
            </w:tcBorders>
            <w:vAlign w:val="center"/>
          </w:tcPr>
          <w:p w:rsidR="00692866" w:rsidRDefault="00A301C8">
            <w:pPr>
              <w:spacing w:after="0" w:line="276" w:lineRule="auto"/>
              <w:ind w:left="10" w:firstLine="0"/>
              <w:jc w:val="left"/>
            </w:pPr>
            <w:r>
              <w:t xml:space="preserve">65 </w:t>
            </w:r>
          </w:p>
        </w:tc>
        <w:tc>
          <w:tcPr>
            <w:tcW w:w="617" w:type="dxa"/>
            <w:tcBorders>
              <w:top w:val="single" w:sz="12" w:space="0" w:color="4F81BD"/>
              <w:left w:val="single" w:sz="12" w:space="0" w:color="4F81BD"/>
              <w:bottom w:val="single" w:sz="12" w:space="0" w:color="4F81BD"/>
              <w:right w:val="single" w:sz="12" w:space="0" w:color="4F81BD"/>
            </w:tcBorders>
            <w:vAlign w:val="center"/>
          </w:tcPr>
          <w:p w:rsidR="00692866" w:rsidRDefault="00A301C8">
            <w:pPr>
              <w:spacing w:after="0" w:line="276" w:lineRule="auto"/>
              <w:ind w:left="5" w:firstLine="0"/>
              <w:jc w:val="left"/>
            </w:pPr>
            <w:r>
              <w:t xml:space="preserve">92.9 </w:t>
            </w:r>
          </w:p>
        </w:tc>
        <w:tc>
          <w:tcPr>
            <w:tcW w:w="692" w:type="dxa"/>
            <w:tcBorders>
              <w:top w:val="single" w:sz="12" w:space="0" w:color="4F81BD"/>
              <w:left w:val="single" w:sz="12" w:space="0" w:color="4F81BD"/>
              <w:bottom w:val="single" w:sz="12" w:space="0" w:color="4F81BD"/>
              <w:right w:val="single" w:sz="12" w:space="0" w:color="4F81BD"/>
            </w:tcBorders>
            <w:vAlign w:val="center"/>
          </w:tcPr>
          <w:p w:rsidR="00692866" w:rsidRDefault="00A301C8">
            <w:pPr>
              <w:spacing w:after="0" w:line="276" w:lineRule="auto"/>
              <w:ind w:left="0" w:firstLine="0"/>
              <w:jc w:val="center"/>
            </w:pPr>
            <w:r>
              <w:t xml:space="preserve">39 </w:t>
            </w:r>
          </w:p>
        </w:tc>
        <w:tc>
          <w:tcPr>
            <w:tcW w:w="614" w:type="dxa"/>
            <w:tcBorders>
              <w:top w:val="single" w:sz="12" w:space="0" w:color="4F81BD"/>
              <w:left w:val="single" w:sz="12" w:space="0" w:color="4F81BD"/>
              <w:bottom w:val="single" w:sz="12" w:space="0" w:color="4F81BD"/>
              <w:right w:val="single" w:sz="12" w:space="0" w:color="4F81BD"/>
            </w:tcBorders>
            <w:vAlign w:val="center"/>
          </w:tcPr>
          <w:p w:rsidR="00692866" w:rsidRDefault="00A301C8">
            <w:pPr>
              <w:spacing w:after="0" w:line="276" w:lineRule="auto"/>
              <w:ind w:left="2" w:firstLine="0"/>
              <w:jc w:val="left"/>
            </w:pPr>
            <w:r>
              <w:t xml:space="preserve">55.7 </w:t>
            </w:r>
          </w:p>
        </w:tc>
        <w:tc>
          <w:tcPr>
            <w:tcW w:w="746" w:type="dxa"/>
            <w:tcBorders>
              <w:top w:val="single" w:sz="12" w:space="0" w:color="4F81BD"/>
              <w:left w:val="single" w:sz="12" w:space="0" w:color="4F81BD"/>
              <w:bottom w:val="single" w:sz="12" w:space="0" w:color="4F81BD"/>
              <w:right w:val="single" w:sz="12" w:space="0" w:color="4F81BD"/>
            </w:tcBorders>
          </w:tcPr>
          <w:p w:rsidR="00692866" w:rsidRDefault="00692866">
            <w:pPr>
              <w:spacing w:after="0" w:line="276" w:lineRule="auto"/>
              <w:ind w:left="0" w:firstLine="0"/>
              <w:jc w:val="left"/>
            </w:pPr>
          </w:p>
        </w:tc>
      </w:tr>
    </w:tbl>
    <w:p w:rsidR="00692866" w:rsidRDefault="00A301C8">
      <w:pPr>
        <w:spacing w:after="92" w:line="240" w:lineRule="auto"/>
        <w:ind w:left="0" w:firstLine="0"/>
        <w:jc w:val="left"/>
      </w:pPr>
      <w:r>
        <w:t xml:space="preserve"> </w:t>
      </w:r>
    </w:p>
    <w:p w:rsidR="00692866" w:rsidRDefault="00A301C8">
      <w:pPr>
        <w:spacing w:after="73" w:line="240" w:lineRule="auto"/>
        <w:ind w:left="0" w:firstLine="0"/>
        <w:jc w:val="right"/>
      </w:pPr>
      <w:r>
        <w:rPr>
          <w:noProof/>
          <w:position w:val="1"/>
        </w:rPr>
        <w:drawing>
          <wp:inline distT="0" distB="0" distL="0" distR="0">
            <wp:extent cx="2924175" cy="1143000"/>
            <wp:effectExtent l="0" t="0" r="0" b="0"/>
            <wp:docPr id="16206" name="Picture 16206"/>
            <wp:cNvGraphicFramePr/>
            <a:graphic xmlns:a="http://schemas.openxmlformats.org/drawingml/2006/main">
              <a:graphicData uri="http://schemas.openxmlformats.org/drawingml/2006/picture">
                <pic:pic xmlns:pic="http://schemas.openxmlformats.org/drawingml/2006/picture">
                  <pic:nvPicPr>
                    <pic:cNvPr id="16206" name="Picture 16206"/>
                    <pic:cNvPicPr/>
                  </pic:nvPicPr>
                  <pic:blipFill>
                    <a:blip r:embed="rId15"/>
                    <a:stretch>
                      <a:fillRect/>
                    </a:stretch>
                  </pic:blipFill>
                  <pic:spPr>
                    <a:xfrm>
                      <a:off x="0" y="0"/>
                      <a:ext cx="2924175" cy="1143000"/>
                    </a:xfrm>
                    <a:prstGeom prst="rect">
                      <a:avLst/>
                    </a:prstGeom>
                  </pic:spPr>
                </pic:pic>
              </a:graphicData>
            </a:graphic>
          </wp:inline>
        </w:drawing>
      </w:r>
      <w:r>
        <w:t xml:space="preserve"> </w:t>
      </w:r>
    </w:p>
    <w:p w:rsidR="00692866" w:rsidRDefault="00A301C8">
      <w:pPr>
        <w:spacing w:line="244" w:lineRule="auto"/>
        <w:ind w:left="1368" w:hanging="1383"/>
      </w:pPr>
      <w:r>
        <w:rPr>
          <w:b/>
        </w:rPr>
        <w:t xml:space="preserve">Figure (1): </w:t>
      </w:r>
      <w:r>
        <w:rPr>
          <w:b/>
          <w:i/>
        </w:rPr>
        <w:t>Blastocystis homins</w:t>
      </w:r>
      <w:r>
        <w:rPr>
          <w:b/>
        </w:rPr>
        <w:t xml:space="preserve"> under microscopic examination (40 X) </w:t>
      </w:r>
    </w:p>
    <w:p w:rsidR="00692866" w:rsidRDefault="00A301C8">
      <w:pPr>
        <w:numPr>
          <w:ilvl w:val="0"/>
          <w:numId w:val="5"/>
        </w:numPr>
        <w:spacing w:line="244" w:lineRule="auto"/>
      </w:pPr>
      <w:r>
        <w:rPr>
          <w:b/>
        </w:rPr>
        <w:t xml:space="preserve">The results of the evaluation of immunoassay of IL-1 β in study groups </w:t>
      </w:r>
    </w:p>
    <w:p w:rsidR="00692866" w:rsidRDefault="00A301C8">
      <w:r>
        <w:t xml:space="preserve">   The results of the statistical analysis shown in Table (4)</w:t>
      </w:r>
      <w:r>
        <w:rPr>
          <w:color w:val="202020"/>
        </w:rPr>
        <w:t xml:space="preserve"> shows mean difference ± standard error difference of IL-1β was </w:t>
      </w:r>
      <w:r>
        <w:t>(-9.771 ± 10.819 Pg/ml) with a 95% confidence interval was (31.16511.623) in intestinal disorder patients with significant differen</w:t>
      </w:r>
      <w:r>
        <w:t xml:space="preserve">ce (P˂0.001).  </w:t>
      </w:r>
    </w:p>
    <w:p w:rsidR="00692866" w:rsidRDefault="00A301C8">
      <w:r>
        <w:lastRenderedPageBreak/>
        <w:t xml:space="preserve">   Darkoh </w:t>
      </w:r>
      <w:r>
        <w:rPr>
          <w:i/>
        </w:rPr>
        <w:t>et al.,</w:t>
      </w:r>
      <w:r>
        <w:t xml:space="preserve"> 2014 demonstrate the concentrations of pro-inflammatory cytokine IL-1β was higher in </w:t>
      </w:r>
      <w:r>
        <w:rPr>
          <w:color w:val="202020"/>
        </w:rPr>
        <w:t xml:space="preserve">intestinal disorders </w:t>
      </w:r>
      <w:r>
        <w:t xml:space="preserve">patients than the healthy volunteers. </w:t>
      </w:r>
    </w:p>
    <w:p w:rsidR="00692866" w:rsidRDefault="00A301C8">
      <w:pPr>
        <w:spacing w:after="130" w:line="248" w:lineRule="auto"/>
        <w:ind w:left="-15" w:firstLine="0"/>
      </w:pPr>
      <w:r>
        <w:rPr>
          <w:color w:val="202020"/>
        </w:rPr>
        <w:t xml:space="preserve">   But Conversely, of our study serum levels of cytokine IL-1β were significa</w:t>
      </w:r>
      <w:r>
        <w:rPr>
          <w:color w:val="202020"/>
        </w:rPr>
        <w:t xml:space="preserve">ntly higher in the control group (p=0.03).  </w:t>
      </w:r>
    </w:p>
    <w:tbl>
      <w:tblPr>
        <w:tblStyle w:val="TableGrid"/>
        <w:tblpPr w:vertAnchor="text" w:horzAnchor="margin" w:tblpY="370"/>
        <w:tblOverlap w:val="never"/>
        <w:tblW w:w="9796" w:type="dxa"/>
        <w:tblInd w:w="0" w:type="dxa"/>
        <w:tblCellMar>
          <w:top w:w="600" w:type="dxa"/>
          <w:left w:w="0" w:type="dxa"/>
          <w:bottom w:w="0" w:type="dxa"/>
          <w:right w:w="115" w:type="dxa"/>
        </w:tblCellMar>
        <w:tblLook w:val="04A0" w:firstRow="1" w:lastRow="0" w:firstColumn="1" w:lastColumn="0" w:noHBand="0" w:noVBand="1"/>
      </w:tblPr>
      <w:tblGrid>
        <w:gridCol w:w="9796"/>
      </w:tblGrid>
      <w:tr w:rsidR="00692866">
        <w:tc>
          <w:tcPr>
            <w:tcW w:w="9633" w:type="dxa"/>
            <w:tcBorders>
              <w:top w:val="nil"/>
              <w:left w:val="nil"/>
              <w:bottom w:val="nil"/>
              <w:right w:val="nil"/>
            </w:tcBorders>
          </w:tcPr>
          <w:p w:rsidR="00692866" w:rsidRDefault="00A301C8">
            <w:pPr>
              <w:spacing w:after="0" w:line="276" w:lineRule="auto"/>
              <w:ind w:left="0" w:firstLine="0"/>
              <w:jc w:val="center"/>
            </w:pPr>
            <w:r>
              <w:rPr>
                <w:b/>
                <w:color w:val="202020"/>
              </w:rPr>
              <w:lastRenderedPageBreak/>
              <w:t>T</w:t>
            </w:r>
            <w:r>
              <w:rPr>
                <w:b/>
              </w:rPr>
              <w:t>able (4): Comparison of the average level of interleukin-1-beta, interleukin-4 and interleukin-10 in the study groups</w:t>
            </w:r>
            <w:r>
              <w:rPr>
                <w:color w:val="202020"/>
              </w:rPr>
              <w:t xml:space="preserve"> </w:t>
            </w:r>
          </w:p>
          <w:tbl>
            <w:tblPr>
              <w:tblStyle w:val="TableGrid"/>
              <w:tblW w:w="9517" w:type="dxa"/>
              <w:tblInd w:w="0" w:type="dxa"/>
              <w:tblCellMar>
                <w:top w:w="0" w:type="dxa"/>
                <w:left w:w="29" w:type="dxa"/>
                <w:bottom w:w="0" w:type="dxa"/>
                <w:right w:w="115" w:type="dxa"/>
              </w:tblCellMar>
              <w:tblLook w:val="04A0" w:firstRow="1" w:lastRow="0" w:firstColumn="1" w:lastColumn="0" w:noHBand="0" w:noVBand="1"/>
            </w:tblPr>
            <w:tblGrid>
              <w:gridCol w:w="742"/>
              <w:gridCol w:w="1157"/>
              <w:gridCol w:w="788"/>
              <w:gridCol w:w="639"/>
              <w:gridCol w:w="612"/>
              <w:gridCol w:w="646"/>
              <w:gridCol w:w="895"/>
              <w:gridCol w:w="1148"/>
              <w:gridCol w:w="1078"/>
              <w:gridCol w:w="848"/>
              <w:gridCol w:w="964"/>
            </w:tblGrid>
            <w:tr w:rsidR="00692866">
              <w:trPr>
                <w:trHeight w:val="379"/>
              </w:trPr>
              <w:tc>
                <w:tcPr>
                  <w:tcW w:w="9517" w:type="dxa"/>
                  <w:gridSpan w:val="11"/>
                  <w:tcBorders>
                    <w:top w:val="single" w:sz="4" w:space="0" w:color="000000"/>
                    <w:left w:val="single" w:sz="4" w:space="0" w:color="000000"/>
                    <w:bottom w:val="single" w:sz="4" w:space="0" w:color="000000"/>
                    <w:right w:val="single" w:sz="4" w:space="0" w:color="000000"/>
                  </w:tcBorders>
                </w:tcPr>
                <w:p w:rsidR="00692866" w:rsidRDefault="00A301C8">
                  <w:pPr>
                    <w:framePr w:wrap="around" w:vAnchor="text" w:hAnchor="margin" w:y="370"/>
                    <w:spacing w:after="0" w:line="276" w:lineRule="auto"/>
                    <w:ind w:left="0" w:firstLine="0"/>
                    <w:suppressOverlap/>
                    <w:jc w:val="center"/>
                  </w:pPr>
                  <w:r>
                    <w:rPr>
                      <w:color w:val="010205"/>
                    </w:rPr>
                    <w:t xml:space="preserve">Independent Samples Test </w:t>
                  </w:r>
                </w:p>
              </w:tc>
            </w:tr>
            <w:tr w:rsidR="00692866">
              <w:trPr>
                <w:trHeight w:val="292"/>
              </w:trPr>
              <w:tc>
                <w:tcPr>
                  <w:tcW w:w="2076" w:type="dxa"/>
                  <w:gridSpan w:val="2"/>
                  <w:tcBorders>
                    <w:top w:val="single" w:sz="4" w:space="0" w:color="000000"/>
                    <w:left w:val="single" w:sz="4" w:space="0" w:color="000000"/>
                    <w:bottom w:val="nil"/>
                    <w:right w:val="single" w:sz="4" w:space="0" w:color="000000"/>
                  </w:tcBorders>
                </w:tcPr>
                <w:p w:rsidR="00692866" w:rsidRDefault="00692866">
                  <w:pPr>
                    <w:framePr w:wrap="around" w:vAnchor="text" w:hAnchor="margin" w:y="370"/>
                    <w:spacing w:after="0" w:line="276" w:lineRule="auto"/>
                    <w:ind w:left="0" w:firstLine="0"/>
                    <w:suppressOverlap/>
                    <w:jc w:val="left"/>
                  </w:pPr>
                </w:p>
              </w:tc>
              <w:tc>
                <w:tcPr>
                  <w:tcW w:w="1447" w:type="dxa"/>
                  <w:gridSpan w:val="2"/>
                  <w:tcBorders>
                    <w:top w:val="single" w:sz="4" w:space="0" w:color="000000"/>
                    <w:left w:val="single" w:sz="4" w:space="0" w:color="000000"/>
                    <w:bottom w:val="nil"/>
                    <w:right w:val="single" w:sz="4" w:space="0" w:color="000000"/>
                  </w:tcBorders>
                </w:tcPr>
                <w:p w:rsidR="00692866" w:rsidRDefault="00A301C8">
                  <w:pPr>
                    <w:framePr w:wrap="around" w:vAnchor="text" w:hAnchor="margin" w:y="370"/>
                    <w:spacing w:after="0" w:line="276" w:lineRule="auto"/>
                    <w:ind w:left="95" w:firstLine="0"/>
                    <w:suppressOverlap/>
                    <w:jc w:val="left"/>
                  </w:pPr>
                  <w:r>
                    <w:rPr>
                      <w:color w:val="264A60"/>
                    </w:rPr>
                    <w:t xml:space="preserve">Levene's Test </w:t>
                  </w:r>
                </w:p>
              </w:tc>
              <w:tc>
                <w:tcPr>
                  <w:tcW w:w="5994" w:type="dxa"/>
                  <w:gridSpan w:val="7"/>
                  <w:tcBorders>
                    <w:top w:val="single" w:sz="4" w:space="0" w:color="000000"/>
                    <w:left w:val="single" w:sz="4" w:space="0" w:color="000000"/>
                    <w:bottom w:val="nil"/>
                    <w:right w:val="single" w:sz="4" w:space="0" w:color="000000"/>
                  </w:tcBorders>
                </w:tcPr>
                <w:p w:rsidR="00692866" w:rsidRDefault="00692866">
                  <w:pPr>
                    <w:framePr w:wrap="around" w:vAnchor="text" w:hAnchor="margin" w:y="370"/>
                    <w:spacing w:after="0" w:line="276" w:lineRule="auto"/>
                    <w:ind w:left="0" w:firstLine="0"/>
                    <w:suppressOverlap/>
                    <w:jc w:val="left"/>
                  </w:pPr>
                </w:p>
              </w:tc>
            </w:tr>
            <w:tr w:rsidR="00692866">
              <w:trPr>
                <w:trHeight w:val="624"/>
              </w:trPr>
              <w:tc>
                <w:tcPr>
                  <w:tcW w:w="2076" w:type="dxa"/>
                  <w:gridSpan w:val="2"/>
                  <w:vMerge w:val="restart"/>
                  <w:tcBorders>
                    <w:top w:val="nil"/>
                    <w:left w:val="single" w:sz="4" w:space="0" w:color="000000"/>
                    <w:bottom w:val="single" w:sz="4" w:space="0" w:color="000000"/>
                    <w:right w:val="single" w:sz="4" w:space="0" w:color="000000"/>
                  </w:tcBorders>
                </w:tcPr>
                <w:p w:rsidR="00692866" w:rsidRDefault="00A301C8">
                  <w:pPr>
                    <w:framePr w:wrap="around" w:vAnchor="text" w:hAnchor="margin" w:y="370"/>
                    <w:spacing w:after="0" w:line="276" w:lineRule="auto"/>
                    <w:ind w:left="0" w:firstLine="0"/>
                    <w:suppressOverlap/>
                    <w:jc w:val="center"/>
                  </w:pPr>
                  <w:r>
                    <w:t xml:space="preserve"> </w:t>
                  </w:r>
                </w:p>
              </w:tc>
              <w:tc>
                <w:tcPr>
                  <w:tcW w:w="1447" w:type="dxa"/>
                  <w:gridSpan w:val="2"/>
                  <w:tcBorders>
                    <w:top w:val="nil"/>
                    <w:left w:val="single" w:sz="4" w:space="0" w:color="000000"/>
                    <w:bottom w:val="single" w:sz="4" w:space="0" w:color="000000"/>
                    <w:right w:val="single" w:sz="4" w:space="0" w:color="000000"/>
                  </w:tcBorders>
                </w:tcPr>
                <w:p w:rsidR="00692866" w:rsidRDefault="00A301C8">
                  <w:pPr>
                    <w:framePr w:wrap="around" w:vAnchor="text" w:hAnchor="margin" w:y="370"/>
                    <w:spacing w:after="0" w:line="276" w:lineRule="auto"/>
                    <w:ind w:left="0" w:firstLine="0"/>
                    <w:suppressOverlap/>
                    <w:jc w:val="center"/>
                  </w:pPr>
                  <w:r>
                    <w:rPr>
                      <w:color w:val="264A60"/>
                    </w:rPr>
                    <w:t xml:space="preserve">for Equality of Variances </w:t>
                  </w:r>
                </w:p>
              </w:tc>
              <w:tc>
                <w:tcPr>
                  <w:tcW w:w="5994" w:type="dxa"/>
                  <w:gridSpan w:val="7"/>
                  <w:tcBorders>
                    <w:top w:val="nil"/>
                    <w:left w:val="single" w:sz="4" w:space="0" w:color="000000"/>
                    <w:bottom w:val="single" w:sz="4" w:space="0" w:color="000000"/>
                    <w:right w:val="single" w:sz="4" w:space="0" w:color="000000"/>
                  </w:tcBorders>
                </w:tcPr>
                <w:p w:rsidR="00692866" w:rsidRDefault="00A301C8">
                  <w:pPr>
                    <w:framePr w:wrap="around" w:vAnchor="text" w:hAnchor="margin" w:y="370"/>
                    <w:spacing w:after="0" w:line="276" w:lineRule="auto"/>
                    <w:ind w:left="0" w:firstLine="0"/>
                    <w:suppressOverlap/>
                    <w:jc w:val="center"/>
                  </w:pPr>
                  <w:r>
                    <w:rPr>
                      <w:color w:val="264A60"/>
                    </w:rPr>
                    <w:t xml:space="preserve">t-test for Equality of Means </w:t>
                  </w:r>
                </w:p>
              </w:tc>
            </w:tr>
            <w:tr w:rsidR="00692866">
              <w:trPr>
                <w:trHeight w:val="914"/>
              </w:trPr>
              <w:tc>
                <w:tcPr>
                  <w:tcW w:w="0" w:type="auto"/>
                  <w:gridSpan w:val="2"/>
                  <w:vMerge/>
                  <w:tcBorders>
                    <w:top w:val="nil"/>
                    <w:left w:val="single" w:sz="4" w:space="0" w:color="000000"/>
                    <w:bottom w:val="nil"/>
                    <w:right w:val="single" w:sz="4" w:space="0" w:color="000000"/>
                  </w:tcBorders>
                </w:tcPr>
                <w:p w:rsidR="00692866" w:rsidRDefault="00692866">
                  <w:pPr>
                    <w:framePr w:wrap="around" w:vAnchor="text" w:hAnchor="margin" w:y="370"/>
                    <w:spacing w:after="0" w:line="276" w:lineRule="auto"/>
                    <w:ind w:left="0" w:firstLine="0"/>
                    <w:suppressOverlap/>
                    <w:jc w:val="left"/>
                  </w:pPr>
                </w:p>
              </w:tc>
              <w:tc>
                <w:tcPr>
                  <w:tcW w:w="803" w:type="dxa"/>
                  <w:vMerge w:val="restart"/>
                  <w:tcBorders>
                    <w:top w:val="single" w:sz="4" w:space="0" w:color="000000"/>
                    <w:left w:val="single" w:sz="4" w:space="0" w:color="000000"/>
                    <w:bottom w:val="single" w:sz="4" w:space="0" w:color="000000"/>
                    <w:right w:val="single" w:sz="4" w:space="0" w:color="000000"/>
                  </w:tcBorders>
                  <w:vAlign w:val="center"/>
                </w:tcPr>
                <w:p w:rsidR="00692866" w:rsidRDefault="00A301C8">
                  <w:pPr>
                    <w:framePr w:wrap="around" w:vAnchor="text" w:hAnchor="margin" w:y="370"/>
                    <w:spacing w:after="0" w:line="276" w:lineRule="auto"/>
                    <w:ind w:left="0" w:firstLine="0"/>
                    <w:suppressOverlap/>
                    <w:jc w:val="center"/>
                  </w:pPr>
                  <w:r>
                    <w:rPr>
                      <w:color w:val="264A60"/>
                    </w:rPr>
                    <w:t xml:space="preserve">F </w:t>
                  </w:r>
                </w:p>
              </w:tc>
              <w:tc>
                <w:tcPr>
                  <w:tcW w:w="643" w:type="dxa"/>
                  <w:vMerge w:val="restart"/>
                  <w:tcBorders>
                    <w:top w:val="single" w:sz="4" w:space="0" w:color="000000"/>
                    <w:left w:val="single" w:sz="4" w:space="0" w:color="000000"/>
                    <w:bottom w:val="single" w:sz="4" w:space="0" w:color="000000"/>
                    <w:right w:val="single" w:sz="4" w:space="0" w:color="000000"/>
                  </w:tcBorders>
                  <w:vAlign w:val="center"/>
                </w:tcPr>
                <w:p w:rsidR="00692866" w:rsidRDefault="00A301C8">
                  <w:pPr>
                    <w:framePr w:wrap="around" w:vAnchor="text" w:hAnchor="margin" w:y="370"/>
                    <w:spacing w:after="0" w:line="276" w:lineRule="auto"/>
                    <w:ind w:left="0" w:firstLine="0"/>
                    <w:suppressOverlap/>
                    <w:jc w:val="center"/>
                  </w:pPr>
                  <w:r>
                    <w:rPr>
                      <w:color w:val="264A60"/>
                    </w:rPr>
                    <w:t xml:space="preserve">Sig. </w:t>
                  </w:r>
                </w:p>
              </w:tc>
              <w:tc>
                <w:tcPr>
                  <w:tcW w:w="602" w:type="dxa"/>
                  <w:vMerge w:val="restart"/>
                  <w:tcBorders>
                    <w:top w:val="single" w:sz="4" w:space="0" w:color="000000"/>
                    <w:left w:val="single" w:sz="4" w:space="0" w:color="000000"/>
                    <w:bottom w:val="single" w:sz="4" w:space="0" w:color="000000"/>
                    <w:right w:val="single" w:sz="4" w:space="0" w:color="000000"/>
                  </w:tcBorders>
                  <w:vAlign w:val="center"/>
                </w:tcPr>
                <w:p w:rsidR="00692866" w:rsidRDefault="00A301C8">
                  <w:pPr>
                    <w:framePr w:wrap="around" w:vAnchor="text" w:hAnchor="margin" w:y="370"/>
                    <w:spacing w:after="0" w:line="276" w:lineRule="auto"/>
                    <w:ind w:left="0" w:firstLine="0"/>
                    <w:suppressOverlap/>
                    <w:jc w:val="center"/>
                  </w:pPr>
                  <w:r>
                    <w:rPr>
                      <w:color w:val="264A60"/>
                    </w:rPr>
                    <w:t xml:space="preserve">t </w:t>
                  </w:r>
                </w:p>
              </w:tc>
              <w:tc>
                <w:tcPr>
                  <w:tcW w:w="569" w:type="dxa"/>
                  <w:vMerge w:val="restart"/>
                  <w:tcBorders>
                    <w:top w:val="single" w:sz="4" w:space="0" w:color="000000"/>
                    <w:left w:val="single" w:sz="4" w:space="0" w:color="000000"/>
                    <w:bottom w:val="single" w:sz="4" w:space="0" w:color="000000"/>
                    <w:right w:val="single" w:sz="4" w:space="0" w:color="000000"/>
                  </w:tcBorders>
                  <w:vAlign w:val="center"/>
                </w:tcPr>
                <w:p w:rsidR="00692866" w:rsidRDefault="00A301C8">
                  <w:pPr>
                    <w:framePr w:wrap="around" w:vAnchor="text" w:hAnchor="margin" w:y="370"/>
                    <w:spacing w:after="0" w:line="276" w:lineRule="auto"/>
                    <w:ind w:left="0" w:firstLine="0"/>
                    <w:suppressOverlap/>
                    <w:jc w:val="center"/>
                  </w:pPr>
                  <w:r>
                    <w:rPr>
                      <w:color w:val="264A60"/>
                    </w:rPr>
                    <w:t xml:space="preserve">df </w:t>
                  </w: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692866" w:rsidRDefault="00A301C8">
                  <w:pPr>
                    <w:framePr w:wrap="around" w:vAnchor="text" w:hAnchor="margin" w:y="370"/>
                    <w:spacing w:after="0" w:line="276" w:lineRule="auto"/>
                    <w:ind w:left="0" w:firstLine="0"/>
                    <w:suppressOverlap/>
                    <w:jc w:val="center"/>
                  </w:pPr>
                  <w:r>
                    <w:rPr>
                      <w:color w:val="264A60"/>
                    </w:rPr>
                    <w:t xml:space="preserve">Sig. (2tailed) </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rsidR="00692866" w:rsidRDefault="00A301C8">
                  <w:pPr>
                    <w:framePr w:wrap="around" w:vAnchor="text" w:hAnchor="margin" w:y="370"/>
                    <w:spacing w:after="30" w:line="240" w:lineRule="auto"/>
                    <w:ind w:left="0" w:firstLine="0"/>
                    <w:suppressOverlap/>
                    <w:jc w:val="center"/>
                  </w:pPr>
                  <w:r>
                    <w:rPr>
                      <w:color w:val="264A60"/>
                    </w:rPr>
                    <w:t xml:space="preserve">Mean </w:t>
                  </w:r>
                </w:p>
                <w:p w:rsidR="00692866" w:rsidRDefault="00A301C8">
                  <w:pPr>
                    <w:framePr w:wrap="around" w:vAnchor="text" w:hAnchor="margin" w:y="370"/>
                    <w:spacing w:after="0" w:line="276" w:lineRule="auto"/>
                    <w:ind w:left="70" w:firstLine="0"/>
                    <w:suppressOverlap/>
                    <w:jc w:val="left"/>
                  </w:pPr>
                  <w:r>
                    <w:rPr>
                      <w:color w:val="264A60"/>
                    </w:rPr>
                    <w:t xml:space="preserve">Difference </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rsidR="00692866" w:rsidRDefault="00A301C8">
                  <w:pPr>
                    <w:framePr w:wrap="around" w:vAnchor="text" w:hAnchor="margin" w:y="370"/>
                    <w:spacing w:after="0" w:line="276" w:lineRule="auto"/>
                    <w:ind w:left="0" w:firstLine="0"/>
                    <w:suppressOverlap/>
                    <w:jc w:val="center"/>
                  </w:pPr>
                  <w:r>
                    <w:rPr>
                      <w:color w:val="264A60"/>
                    </w:rPr>
                    <w:t xml:space="preserve">Std. Error Difference </w:t>
                  </w:r>
                </w:p>
              </w:tc>
              <w:tc>
                <w:tcPr>
                  <w:tcW w:w="1844" w:type="dxa"/>
                  <w:gridSpan w:val="2"/>
                  <w:tcBorders>
                    <w:top w:val="single" w:sz="4" w:space="0" w:color="000000"/>
                    <w:left w:val="single" w:sz="4" w:space="0" w:color="000000"/>
                    <w:bottom w:val="single" w:sz="4" w:space="0" w:color="000000"/>
                    <w:right w:val="single" w:sz="4" w:space="0" w:color="000000"/>
                  </w:tcBorders>
                </w:tcPr>
                <w:p w:rsidR="00692866" w:rsidRDefault="00A301C8">
                  <w:pPr>
                    <w:framePr w:wrap="around" w:vAnchor="text" w:hAnchor="margin" w:y="370"/>
                    <w:spacing w:after="0" w:line="276" w:lineRule="auto"/>
                    <w:ind w:left="0" w:firstLine="0"/>
                    <w:suppressOverlap/>
                    <w:jc w:val="center"/>
                  </w:pPr>
                  <w:r>
                    <w:rPr>
                      <w:color w:val="264A60"/>
                    </w:rPr>
                    <w:t xml:space="preserve">95% Confidence Interval of the Difference </w:t>
                  </w:r>
                </w:p>
              </w:tc>
            </w:tr>
            <w:tr w:rsidR="00692866">
              <w:trPr>
                <w:trHeight w:val="381"/>
              </w:trPr>
              <w:tc>
                <w:tcPr>
                  <w:tcW w:w="0" w:type="auto"/>
                  <w:gridSpan w:val="2"/>
                  <w:vMerge/>
                  <w:tcBorders>
                    <w:top w:val="nil"/>
                    <w:left w:val="single" w:sz="4" w:space="0" w:color="000000"/>
                    <w:bottom w:val="single" w:sz="4" w:space="0" w:color="000000"/>
                    <w:right w:val="single" w:sz="4" w:space="0" w:color="000000"/>
                  </w:tcBorders>
                </w:tcPr>
                <w:p w:rsidR="00692866" w:rsidRDefault="00692866">
                  <w:pPr>
                    <w:framePr w:wrap="around" w:vAnchor="text" w:hAnchor="margin" w:y="370"/>
                    <w:spacing w:after="0" w:line="276" w:lineRule="auto"/>
                    <w:ind w:left="0" w:firstLine="0"/>
                    <w:suppressOverlap/>
                    <w:jc w:val="left"/>
                  </w:pPr>
                </w:p>
              </w:tc>
              <w:tc>
                <w:tcPr>
                  <w:tcW w:w="0" w:type="auto"/>
                  <w:vMerge/>
                  <w:tcBorders>
                    <w:top w:val="nil"/>
                    <w:left w:val="single" w:sz="4" w:space="0" w:color="000000"/>
                    <w:bottom w:val="single" w:sz="4" w:space="0" w:color="000000"/>
                    <w:right w:val="single" w:sz="4" w:space="0" w:color="000000"/>
                  </w:tcBorders>
                </w:tcPr>
                <w:p w:rsidR="00692866" w:rsidRDefault="00692866">
                  <w:pPr>
                    <w:framePr w:wrap="around" w:vAnchor="text" w:hAnchor="margin" w:y="370"/>
                    <w:spacing w:after="0" w:line="276" w:lineRule="auto"/>
                    <w:ind w:left="0" w:firstLine="0"/>
                    <w:suppressOverlap/>
                    <w:jc w:val="left"/>
                  </w:pPr>
                </w:p>
              </w:tc>
              <w:tc>
                <w:tcPr>
                  <w:tcW w:w="0" w:type="auto"/>
                  <w:vMerge/>
                  <w:tcBorders>
                    <w:top w:val="nil"/>
                    <w:left w:val="single" w:sz="4" w:space="0" w:color="000000"/>
                    <w:bottom w:val="single" w:sz="4" w:space="0" w:color="000000"/>
                    <w:right w:val="single" w:sz="4" w:space="0" w:color="000000"/>
                  </w:tcBorders>
                </w:tcPr>
                <w:p w:rsidR="00692866" w:rsidRDefault="00692866">
                  <w:pPr>
                    <w:framePr w:wrap="around" w:vAnchor="text" w:hAnchor="margin" w:y="370"/>
                    <w:spacing w:after="0" w:line="276" w:lineRule="auto"/>
                    <w:ind w:left="0" w:firstLine="0"/>
                    <w:suppressOverlap/>
                    <w:jc w:val="left"/>
                  </w:pPr>
                </w:p>
              </w:tc>
              <w:tc>
                <w:tcPr>
                  <w:tcW w:w="0" w:type="auto"/>
                  <w:vMerge/>
                  <w:tcBorders>
                    <w:top w:val="nil"/>
                    <w:left w:val="single" w:sz="4" w:space="0" w:color="000000"/>
                    <w:bottom w:val="single" w:sz="4" w:space="0" w:color="000000"/>
                    <w:right w:val="single" w:sz="4" w:space="0" w:color="000000"/>
                  </w:tcBorders>
                </w:tcPr>
                <w:p w:rsidR="00692866" w:rsidRDefault="00692866">
                  <w:pPr>
                    <w:framePr w:wrap="around" w:vAnchor="text" w:hAnchor="margin" w:y="370"/>
                    <w:spacing w:after="0" w:line="276" w:lineRule="auto"/>
                    <w:ind w:left="0" w:firstLine="0"/>
                    <w:suppressOverlap/>
                    <w:jc w:val="left"/>
                  </w:pPr>
                </w:p>
              </w:tc>
              <w:tc>
                <w:tcPr>
                  <w:tcW w:w="0" w:type="auto"/>
                  <w:vMerge/>
                  <w:tcBorders>
                    <w:top w:val="nil"/>
                    <w:left w:val="single" w:sz="4" w:space="0" w:color="000000"/>
                    <w:bottom w:val="single" w:sz="4" w:space="0" w:color="000000"/>
                    <w:right w:val="single" w:sz="4" w:space="0" w:color="000000"/>
                  </w:tcBorders>
                </w:tcPr>
                <w:p w:rsidR="00692866" w:rsidRDefault="00692866">
                  <w:pPr>
                    <w:framePr w:wrap="around" w:vAnchor="text" w:hAnchor="margin" w:y="370"/>
                    <w:spacing w:after="0" w:line="276" w:lineRule="auto"/>
                    <w:ind w:left="0" w:firstLine="0"/>
                    <w:suppressOverlap/>
                    <w:jc w:val="left"/>
                  </w:pPr>
                </w:p>
              </w:tc>
              <w:tc>
                <w:tcPr>
                  <w:tcW w:w="0" w:type="auto"/>
                  <w:vMerge/>
                  <w:tcBorders>
                    <w:top w:val="nil"/>
                    <w:left w:val="single" w:sz="4" w:space="0" w:color="000000"/>
                    <w:bottom w:val="single" w:sz="4" w:space="0" w:color="000000"/>
                    <w:right w:val="single" w:sz="4" w:space="0" w:color="000000"/>
                  </w:tcBorders>
                </w:tcPr>
                <w:p w:rsidR="00692866" w:rsidRDefault="00692866">
                  <w:pPr>
                    <w:framePr w:wrap="around" w:vAnchor="text" w:hAnchor="margin" w:y="370"/>
                    <w:spacing w:after="0" w:line="276" w:lineRule="auto"/>
                    <w:ind w:left="0" w:firstLine="0"/>
                    <w:suppressOverlap/>
                    <w:jc w:val="left"/>
                  </w:pPr>
                </w:p>
              </w:tc>
              <w:tc>
                <w:tcPr>
                  <w:tcW w:w="0" w:type="auto"/>
                  <w:vMerge/>
                  <w:tcBorders>
                    <w:top w:val="nil"/>
                    <w:left w:val="single" w:sz="4" w:space="0" w:color="000000"/>
                    <w:bottom w:val="single" w:sz="4" w:space="0" w:color="000000"/>
                    <w:right w:val="single" w:sz="4" w:space="0" w:color="000000"/>
                  </w:tcBorders>
                </w:tcPr>
                <w:p w:rsidR="00692866" w:rsidRDefault="00692866">
                  <w:pPr>
                    <w:framePr w:wrap="around" w:vAnchor="text" w:hAnchor="margin" w:y="370"/>
                    <w:spacing w:after="0" w:line="276" w:lineRule="auto"/>
                    <w:ind w:left="0" w:firstLine="0"/>
                    <w:suppressOverlap/>
                    <w:jc w:val="left"/>
                  </w:pPr>
                </w:p>
              </w:tc>
              <w:tc>
                <w:tcPr>
                  <w:tcW w:w="0" w:type="auto"/>
                  <w:vMerge/>
                  <w:tcBorders>
                    <w:top w:val="nil"/>
                    <w:left w:val="single" w:sz="4" w:space="0" w:color="000000"/>
                    <w:bottom w:val="single" w:sz="4" w:space="0" w:color="000000"/>
                    <w:right w:val="single" w:sz="4" w:space="0" w:color="000000"/>
                  </w:tcBorders>
                </w:tcPr>
                <w:p w:rsidR="00692866" w:rsidRDefault="00692866">
                  <w:pPr>
                    <w:framePr w:wrap="around" w:vAnchor="text" w:hAnchor="margin" w:y="370"/>
                    <w:spacing w:after="0" w:line="276" w:lineRule="auto"/>
                    <w:ind w:left="0" w:firstLine="0"/>
                    <w:suppressOverlap/>
                    <w:jc w:val="left"/>
                  </w:pPr>
                </w:p>
              </w:tc>
              <w:tc>
                <w:tcPr>
                  <w:tcW w:w="848" w:type="dxa"/>
                  <w:tcBorders>
                    <w:top w:val="single" w:sz="4" w:space="0" w:color="000000"/>
                    <w:left w:val="single" w:sz="4" w:space="0" w:color="000000"/>
                    <w:bottom w:val="single" w:sz="4" w:space="0" w:color="000000"/>
                    <w:right w:val="single" w:sz="4" w:space="0" w:color="000000"/>
                  </w:tcBorders>
                </w:tcPr>
                <w:p w:rsidR="00692866" w:rsidRDefault="00A301C8">
                  <w:pPr>
                    <w:framePr w:wrap="around" w:vAnchor="text" w:hAnchor="margin" w:y="370"/>
                    <w:spacing w:after="0" w:line="276" w:lineRule="auto"/>
                    <w:ind w:left="120" w:firstLine="0"/>
                    <w:suppressOverlap/>
                    <w:jc w:val="left"/>
                  </w:pPr>
                  <w:r>
                    <w:rPr>
                      <w:color w:val="264A60"/>
                    </w:rPr>
                    <w:t xml:space="preserve">Lower </w:t>
                  </w:r>
                </w:p>
              </w:tc>
              <w:tc>
                <w:tcPr>
                  <w:tcW w:w="996" w:type="dxa"/>
                  <w:tcBorders>
                    <w:top w:val="single" w:sz="4" w:space="0" w:color="000000"/>
                    <w:left w:val="single" w:sz="4" w:space="0" w:color="000000"/>
                    <w:bottom w:val="single" w:sz="4" w:space="0" w:color="000000"/>
                    <w:right w:val="single" w:sz="4" w:space="0" w:color="000000"/>
                  </w:tcBorders>
                </w:tcPr>
                <w:p w:rsidR="00692866" w:rsidRDefault="00A301C8">
                  <w:pPr>
                    <w:framePr w:wrap="around" w:vAnchor="text" w:hAnchor="margin" w:y="370"/>
                    <w:spacing w:after="0" w:line="276" w:lineRule="auto"/>
                    <w:ind w:left="0" w:firstLine="0"/>
                    <w:suppressOverlap/>
                    <w:jc w:val="center"/>
                  </w:pPr>
                  <w:r>
                    <w:rPr>
                      <w:color w:val="264A60"/>
                    </w:rPr>
                    <w:t xml:space="preserve">Upper </w:t>
                  </w:r>
                </w:p>
              </w:tc>
            </w:tr>
            <w:tr w:rsidR="00692866">
              <w:trPr>
                <w:trHeight w:val="914"/>
              </w:trPr>
              <w:tc>
                <w:tcPr>
                  <w:tcW w:w="798"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692866" w:rsidRDefault="00A301C8">
                  <w:pPr>
                    <w:framePr w:wrap="around" w:vAnchor="text" w:hAnchor="margin" w:y="370"/>
                    <w:spacing w:after="0" w:line="276" w:lineRule="auto"/>
                    <w:ind w:left="4" w:firstLine="0"/>
                    <w:suppressOverlap/>
                  </w:pPr>
                  <w:r>
                    <w:rPr>
                      <w:color w:val="264A60"/>
                    </w:rPr>
                    <w:t xml:space="preserve">IL-1beta </w:t>
                  </w:r>
                </w:p>
              </w:tc>
              <w:tc>
                <w:tcPr>
                  <w:tcW w:w="1278" w:type="dxa"/>
                  <w:tcBorders>
                    <w:top w:val="single" w:sz="4" w:space="0" w:color="000000"/>
                    <w:left w:val="single" w:sz="4" w:space="0" w:color="000000"/>
                    <w:bottom w:val="single" w:sz="4" w:space="0" w:color="000000"/>
                    <w:right w:val="single" w:sz="4" w:space="0" w:color="000000"/>
                  </w:tcBorders>
                  <w:shd w:val="clear" w:color="auto" w:fill="E0E0E0"/>
                </w:tcPr>
                <w:p w:rsidR="00692866" w:rsidRDefault="00A301C8">
                  <w:pPr>
                    <w:framePr w:wrap="around" w:vAnchor="text" w:hAnchor="margin" w:y="370"/>
                    <w:spacing w:after="0" w:line="276" w:lineRule="auto"/>
                    <w:ind w:left="0" w:firstLine="14"/>
                    <w:suppressOverlap/>
                    <w:jc w:val="center"/>
                  </w:pPr>
                  <w:r>
                    <w:rPr>
                      <w:color w:val="264A60"/>
                    </w:rPr>
                    <w:t xml:space="preserve">Equal variances assumed </w:t>
                  </w:r>
                </w:p>
              </w:tc>
              <w:tc>
                <w:tcPr>
                  <w:tcW w:w="803" w:type="dxa"/>
                  <w:tcBorders>
                    <w:top w:val="single" w:sz="4" w:space="0" w:color="000000"/>
                    <w:left w:val="single" w:sz="4" w:space="0" w:color="000000"/>
                    <w:bottom w:val="single" w:sz="4" w:space="0" w:color="000000"/>
                    <w:right w:val="single" w:sz="4" w:space="0" w:color="000000"/>
                  </w:tcBorders>
                  <w:vAlign w:val="center"/>
                </w:tcPr>
                <w:p w:rsidR="00692866" w:rsidRDefault="00A301C8">
                  <w:pPr>
                    <w:framePr w:wrap="around" w:vAnchor="text" w:hAnchor="margin" w:y="370"/>
                    <w:spacing w:after="0" w:line="276" w:lineRule="auto"/>
                    <w:ind w:left="121" w:firstLine="0"/>
                    <w:suppressOverlap/>
                    <w:jc w:val="left"/>
                  </w:pPr>
                  <w:r>
                    <w:rPr>
                      <w:color w:val="010205"/>
                    </w:rPr>
                    <w:t xml:space="preserve">2.245 </w:t>
                  </w:r>
                </w:p>
              </w:tc>
              <w:tc>
                <w:tcPr>
                  <w:tcW w:w="643" w:type="dxa"/>
                  <w:tcBorders>
                    <w:top w:val="single" w:sz="4" w:space="0" w:color="000000"/>
                    <w:left w:val="single" w:sz="4" w:space="0" w:color="000000"/>
                    <w:bottom w:val="single" w:sz="4" w:space="0" w:color="000000"/>
                    <w:right w:val="single" w:sz="4" w:space="0" w:color="000000"/>
                  </w:tcBorders>
                  <w:vAlign w:val="center"/>
                </w:tcPr>
                <w:p w:rsidR="00692866" w:rsidRDefault="00A301C8">
                  <w:pPr>
                    <w:framePr w:wrap="around" w:vAnchor="text" w:hAnchor="margin" w:y="370"/>
                    <w:spacing w:after="0" w:line="276" w:lineRule="auto"/>
                    <w:ind w:left="96" w:firstLine="0"/>
                    <w:suppressOverlap/>
                    <w:jc w:val="left"/>
                  </w:pPr>
                  <w:r>
                    <w:rPr>
                      <w:color w:val="010205"/>
                    </w:rPr>
                    <w:t xml:space="preserve">.136 </w:t>
                  </w:r>
                </w:p>
              </w:tc>
              <w:tc>
                <w:tcPr>
                  <w:tcW w:w="602" w:type="dxa"/>
                  <w:tcBorders>
                    <w:top w:val="single" w:sz="4" w:space="0" w:color="000000"/>
                    <w:left w:val="single" w:sz="4" w:space="0" w:color="000000"/>
                    <w:bottom w:val="single" w:sz="4" w:space="0" w:color="000000"/>
                    <w:right w:val="single" w:sz="4" w:space="0" w:color="000000"/>
                  </w:tcBorders>
                  <w:vAlign w:val="center"/>
                </w:tcPr>
                <w:p w:rsidR="00692866" w:rsidRDefault="00A301C8">
                  <w:pPr>
                    <w:framePr w:wrap="around" w:vAnchor="text" w:hAnchor="margin" w:y="370"/>
                    <w:spacing w:after="0" w:line="276" w:lineRule="auto"/>
                    <w:ind w:left="10" w:firstLine="0"/>
                    <w:suppressOverlap/>
                  </w:pPr>
                  <w:r>
                    <w:rPr>
                      <w:color w:val="010205"/>
                    </w:rPr>
                    <w:t xml:space="preserve">-.903- </w:t>
                  </w:r>
                </w:p>
              </w:tc>
              <w:tc>
                <w:tcPr>
                  <w:tcW w:w="569" w:type="dxa"/>
                  <w:tcBorders>
                    <w:top w:val="single" w:sz="4" w:space="0" w:color="000000"/>
                    <w:left w:val="single" w:sz="4" w:space="0" w:color="000000"/>
                    <w:bottom w:val="single" w:sz="4" w:space="0" w:color="000000"/>
                    <w:right w:val="single" w:sz="4" w:space="0" w:color="000000"/>
                  </w:tcBorders>
                  <w:vAlign w:val="center"/>
                </w:tcPr>
                <w:p w:rsidR="00692866" w:rsidRDefault="00A301C8">
                  <w:pPr>
                    <w:framePr w:wrap="around" w:vAnchor="text" w:hAnchor="margin" w:y="370"/>
                    <w:spacing w:after="0" w:line="276" w:lineRule="auto"/>
                    <w:ind w:left="89" w:firstLine="0"/>
                    <w:suppressOverlap/>
                    <w:jc w:val="left"/>
                  </w:pPr>
                  <w:r>
                    <w:rPr>
                      <w:color w:val="010205"/>
                    </w:rPr>
                    <w:t xml:space="preserve">137 </w:t>
                  </w:r>
                </w:p>
              </w:tc>
              <w:tc>
                <w:tcPr>
                  <w:tcW w:w="852" w:type="dxa"/>
                  <w:tcBorders>
                    <w:top w:val="single" w:sz="4" w:space="0" w:color="000000"/>
                    <w:left w:val="single" w:sz="4" w:space="0" w:color="000000"/>
                    <w:bottom w:val="single" w:sz="4" w:space="0" w:color="000000"/>
                    <w:right w:val="single" w:sz="4" w:space="0" w:color="000000"/>
                  </w:tcBorders>
                  <w:vAlign w:val="center"/>
                </w:tcPr>
                <w:p w:rsidR="00692866" w:rsidRDefault="00A301C8">
                  <w:pPr>
                    <w:framePr w:wrap="around" w:vAnchor="text" w:hAnchor="margin" w:y="370"/>
                    <w:spacing w:after="0" w:line="276" w:lineRule="auto"/>
                    <w:ind w:left="0" w:firstLine="0"/>
                    <w:suppressOverlap/>
                    <w:jc w:val="center"/>
                  </w:pPr>
                  <w:r>
                    <w:rPr>
                      <w:color w:val="010205"/>
                    </w:rPr>
                    <w:t xml:space="preserve">.368 </w:t>
                  </w:r>
                </w:p>
              </w:tc>
              <w:tc>
                <w:tcPr>
                  <w:tcW w:w="1133" w:type="dxa"/>
                  <w:tcBorders>
                    <w:top w:val="single" w:sz="4" w:space="0" w:color="000000"/>
                    <w:left w:val="single" w:sz="4" w:space="0" w:color="000000"/>
                    <w:bottom w:val="single" w:sz="4" w:space="0" w:color="000000"/>
                    <w:right w:val="single" w:sz="4" w:space="0" w:color="000000"/>
                  </w:tcBorders>
                  <w:vAlign w:val="center"/>
                </w:tcPr>
                <w:p w:rsidR="00692866" w:rsidRDefault="00A301C8">
                  <w:pPr>
                    <w:framePr w:wrap="around" w:vAnchor="text" w:hAnchor="margin" w:y="370"/>
                    <w:spacing w:after="0" w:line="276" w:lineRule="auto"/>
                    <w:ind w:left="0" w:firstLine="0"/>
                    <w:suppressOverlap/>
                    <w:jc w:val="center"/>
                  </w:pPr>
                  <w:r>
                    <w:rPr>
                      <w:color w:val="010205"/>
                    </w:rPr>
                    <w:t xml:space="preserve">-9.771- </w:t>
                  </w:r>
                </w:p>
              </w:tc>
              <w:tc>
                <w:tcPr>
                  <w:tcW w:w="994" w:type="dxa"/>
                  <w:tcBorders>
                    <w:top w:val="single" w:sz="4" w:space="0" w:color="000000"/>
                    <w:left w:val="single" w:sz="4" w:space="0" w:color="000000"/>
                    <w:bottom w:val="single" w:sz="4" w:space="0" w:color="000000"/>
                    <w:right w:val="single" w:sz="4" w:space="0" w:color="000000"/>
                  </w:tcBorders>
                  <w:vAlign w:val="center"/>
                </w:tcPr>
                <w:p w:rsidR="00692866" w:rsidRDefault="00A301C8">
                  <w:pPr>
                    <w:framePr w:wrap="around" w:vAnchor="text" w:hAnchor="margin" w:y="370"/>
                    <w:spacing w:after="0" w:line="276" w:lineRule="auto"/>
                    <w:ind w:left="161" w:firstLine="0"/>
                    <w:suppressOverlap/>
                    <w:jc w:val="left"/>
                  </w:pPr>
                  <w:r>
                    <w:rPr>
                      <w:color w:val="010205"/>
                    </w:rPr>
                    <w:t xml:space="preserve">10.819 </w:t>
                  </w:r>
                </w:p>
              </w:tc>
              <w:tc>
                <w:tcPr>
                  <w:tcW w:w="848" w:type="dxa"/>
                  <w:tcBorders>
                    <w:top w:val="single" w:sz="4" w:space="0" w:color="000000"/>
                    <w:left w:val="single" w:sz="4" w:space="0" w:color="000000"/>
                    <w:bottom w:val="single" w:sz="4" w:space="0" w:color="000000"/>
                    <w:right w:val="single" w:sz="4" w:space="0" w:color="000000"/>
                  </w:tcBorders>
                  <w:vAlign w:val="center"/>
                </w:tcPr>
                <w:p w:rsidR="00692866" w:rsidRDefault="00A301C8">
                  <w:pPr>
                    <w:framePr w:wrap="around" w:vAnchor="text" w:hAnchor="margin" w:y="370"/>
                    <w:spacing w:after="0" w:line="276" w:lineRule="auto"/>
                    <w:ind w:left="22" w:firstLine="0"/>
                    <w:suppressOverlap/>
                  </w:pPr>
                  <w:r>
                    <w:rPr>
                      <w:color w:val="010205"/>
                    </w:rPr>
                    <w:t xml:space="preserve">-31.165- </w:t>
                  </w:r>
                </w:p>
              </w:tc>
              <w:tc>
                <w:tcPr>
                  <w:tcW w:w="996" w:type="dxa"/>
                  <w:tcBorders>
                    <w:top w:val="single" w:sz="4" w:space="0" w:color="000000"/>
                    <w:left w:val="single" w:sz="4" w:space="0" w:color="000000"/>
                    <w:bottom w:val="single" w:sz="4" w:space="0" w:color="000000"/>
                    <w:right w:val="single" w:sz="4" w:space="0" w:color="000000"/>
                  </w:tcBorders>
                  <w:vAlign w:val="center"/>
                </w:tcPr>
                <w:p w:rsidR="00692866" w:rsidRDefault="00A301C8">
                  <w:pPr>
                    <w:framePr w:wrap="around" w:vAnchor="text" w:hAnchor="margin" w:y="370"/>
                    <w:spacing w:after="0" w:line="276" w:lineRule="auto"/>
                    <w:ind w:left="161" w:firstLine="0"/>
                    <w:suppressOverlap/>
                    <w:jc w:val="left"/>
                  </w:pPr>
                  <w:r>
                    <w:rPr>
                      <w:color w:val="010205"/>
                    </w:rPr>
                    <w:t xml:space="preserve">11.623 </w:t>
                  </w:r>
                </w:p>
              </w:tc>
            </w:tr>
            <w:tr w:rsidR="00692866">
              <w:trPr>
                <w:trHeight w:val="914"/>
              </w:trPr>
              <w:tc>
                <w:tcPr>
                  <w:tcW w:w="0" w:type="auto"/>
                  <w:vMerge/>
                  <w:tcBorders>
                    <w:top w:val="nil"/>
                    <w:left w:val="single" w:sz="4" w:space="0" w:color="000000"/>
                    <w:bottom w:val="single" w:sz="4" w:space="0" w:color="000000"/>
                    <w:right w:val="single" w:sz="4" w:space="0" w:color="000000"/>
                  </w:tcBorders>
                </w:tcPr>
                <w:p w:rsidR="00692866" w:rsidRDefault="00692866">
                  <w:pPr>
                    <w:framePr w:wrap="around" w:vAnchor="text" w:hAnchor="margin" w:y="370"/>
                    <w:spacing w:after="0" w:line="276" w:lineRule="auto"/>
                    <w:ind w:left="0" w:firstLine="0"/>
                    <w:suppressOverlap/>
                    <w:jc w:val="left"/>
                  </w:pPr>
                </w:p>
              </w:tc>
              <w:tc>
                <w:tcPr>
                  <w:tcW w:w="1278" w:type="dxa"/>
                  <w:tcBorders>
                    <w:top w:val="single" w:sz="4" w:space="0" w:color="000000"/>
                    <w:left w:val="single" w:sz="4" w:space="0" w:color="000000"/>
                    <w:bottom w:val="single" w:sz="4" w:space="0" w:color="000000"/>
                    <w:right w:val="single" w:sz="4" w:space="0" w:color="000000"/>
                  </w:tcBorders>
                  <w:shd w:val="clear" w:color="auto" w:fill="E0E0E0"/>
                </w:tcPr>
                <w:p w:rsidR="00692866" w:rsidRDefault="00A301C8">
                  <w:pPr>
                    <w:framePr w:wrap="around" w:vAnchor="text" w:hAnchor="margin" w:y="370"/>
                    <w:spacing w:after="0" w:line="276" w:lineRule="auto"/>
                    <w:ind w:left="0" w:firstLine="0"/>
                    <w:suppressOverlap/>
                    <w:jc w:val="center"/>
                  </w:pPr>
                  <w:r>
                    <w:rPr>
                      <w:color w:val="264A60"/>
                    </w:rPr>
                    <w:t xml:space="preserve">Equal variances not assumed </w:t>
                  </w:r>
                </w:p>
              </w:tc>
              <w:tc>
                <w:tcPr>
                  <w:tcW w:w="803" w:type="dxa"/>
                  <w:tcBorders>
                    <w:top w:val="single" w:sz="4" w:space="0" w:color="000000"/>
                    <w:left w:val="single" w:sz="4" w:space="0" w:color="000000"/>
                    <w:bottom w:val="single" w:sz="4" w:space="0" w:color="000000"/>
                    <w:right w:val="single" w:sz="4" w:space="0" w:color="000000"/>
                  </w:tcBorders>
                  <w:vAlign w:val="center"/>
                </w:tcPr>
                <w:p w:rsidR="00692866" w:rsidRDefault="00A301C8">
                  <w:pPr>
                    <w:framePr w:wrap="around" w:vAnchor="text" w:hAnchor="margin" w:y="370"/>
                    <w:spacing w:after="0" w:line="276" w:lineRule="auto"/>
                    <w:ind w:left="0" w:firstLine="0"/>
                    <w:suppressOverlap/>
                    <w:jc w:val="center"/>
                  </w:pPr>
                  <w:r>
                    <w:t xml:space="preserve"> </w:t>
                  </w:r>
                </w:p>
              </w:tc>
              <w:tc>
                <w:tcPr>
                  <w:tcW w:w="643" w:type="dxa"/>
                  <w:tcBorders>
                    <w:top w:val="single" w:sz="4" w:space="0" w:color="000000"/>
                    <w:left w:val="single" w:sz="4" w:space="0" w:color="000000"/>
                    <w:bottom w:val="single" w:sz="4" w:space="0" w:color="000000"/>
                    <w:right w:val="single" w:sz="4" w:space="0" w:color="000000"/>
                  </w:tcBorders>
                  <w:vAlign w:val="center"/>
                </w:tcPr>
                <w:p w:rsidR="00692866" w:rsidRDefault="00A301C8">
                  <w:pPr>
                    <w:framePr w:wrap="around" w:vAnchor="text" w:hAnchor="margin" w:y="370"/>
                    <w:spacing w:after="0" w:line="276" w:lineRule="auto"/>
                    <w:ind w:left="0" w:firstLine="0"/>
                    <w:suppressOverlap/>
                    <w:jc w:val="center"/>
                  </w:pPr>
                  <w:r>
                    <w:t xml:space="preserve"> </w:t>
                  </w:r>
                </w:p>
              </w:tc>
              <w:tc>
                <w:tcPr>
                  <w:tcW w:w="602" w:type="dxa"/>
                  <w:tcBorders>
                    <w:top w:val="single" w:sz="4" w:space="0" w:color="000000"/>
                    <w:left w:val="single" w:sz="4" w:space="0" w:color="000000"/>
                    <w:bottom w:val="single" w:sz="4" w:space="0" w:color="000000"/>
                    <w:right w:val="single" w:sz="4" w:space="0" w:color="000000"/>
                  </w:tcBorders>
                  <w:vAlign w:val="center"/>
                </w:tcPr>
                <w:p w:rsidR="00692866" w:rsidRDefault="00A301C8">
                  <w:pPr>
                    <w:framePr w:wrap="around" w:vAnchor="text" w:hAnchor="margin" w:y="370"/>
                    <w:spacing w:after="0" w:line="276" w:lineRule="auto"/>
                    <w:ind w:left="10" w:firstLine="0"/>
                    <w:suppressOverlap/>
                  </w:pPr>
                  <w:r>
                    <w:rPr>
                      <w:color w:val="010205"/>
                    </w:rPr>
                    <w:t xml:space="preserve">-.904- </w:t>
                  </w:r>
                </w:p>
              </w:tc>
              <w:tc>
                <w:tcPr>
                  <w:tcW w:w="569" w:type="dxa"/>
                  <w:tcBorders>
                    <w:top w:val="single" w:sz="4" w:space="0" w:color="000000"/>
                    <w:left w:val="single" w:sz="4" w:space="0" w:color="000000"/>
                    <w:bottom w:val="single" w:sz="4" w:space="0" w:color="000000"/>
                    <w:right w:val="single" w:sz="4" w:space="0" w:color="000000"/>
                  </w:tcBorders>
                  <w:vAlign w:val="center"/>
                </w:tcPr>
                <w:p w:rsidR="00692866" w:rsidRDefault="00A301C8">
                  <w:pPr>
                    <w:framePr w:wrap="around" w:vAnchor="text" w:hAnchor="margin" w:y="370"/>
                    <w:spacing w:after="0" w:line="276" w:lineRule="auto"/>
                    <w:ind w:left="0" w:firstLine="0"/>
                    <w:suppressOverlap/>
                    <w:jc w:val="center"/>
                  </w:pPr>
                  <w:r>
                    <w:rPr>
                      <w:color w:val="010205"/>
                    </w:rPr>
                    <w:t xml:space="preserve">134.6 11 </w:t>
                  </w:r>
                </w:p>
              </w:tc>
              <w:tc>
                <w:tcPr>
                  <w:tcW w:w="852" w:type="dxa"/>
                  <w:tcBorders>
                    <w:top w:val="single" w:sz="4" w:space="0" w:color="000000"/>
                    <w:left w:val="single" w:sz="4" w:space="0" w:color="000000"/>
                    <w:bottom w:val="single" w:sz="4" w:space="0" w:color="000000"/>
                    <w:right w:val="single" w:sz="4" w:space="0" w:color="000000"/>
                  </w:tcBorders>
                  <w:vAlign w:val="center"/>
                </w:tcPr>
                <w:p w:rsidR="00692866" w:rsidRDefault="00A301C8">
                  <w:pPr>
                    <w:framePr w:wrap="around" w:vAnchor="text" w:hAnchor="margin" w:y="370"/>
                    <w:spacing w:after="0" w:line="276" w:lineRule="auto"/>
                    <w:ind w:left="0" w:firstLine="0"/>
                    <w:suppressOverlap/>
                    <w:jc w:val="center"/>
                  </w:pPr>
                  <w:r>
                    <w:rPr>
                      <w:color w:val="010205"/>
                    </w:rPr>
                    <w:t xml:space="preserve">.368 </w:t>
                  </w:r>
                </w:p>
              </w:tc>
              <w:tc>
                <w:tcPr>
                  <w:tcW w:w="1133" w:type="dxa"/>
                  <w:tcBorders>
                    <w:top w:val="single" w:sz="4" w:space="0" w:color="000000"/>
                    <w:left w:val="single" w:sz="4" w:space="0" w:color="000000"/>
                    <w:bottom w:val="single" w:sz="4" w:space="0" w:color="000000"/>
                    <w:right w:val="single" w:sz="4" w:space="0" w:color="000000"/>
                  </w:tcBorders>
                  <w:vAlign w:val="center"/>
                </w:tcPr>
                <w:p w:rsidR="00692866" w:rsidRDefault="00A301C8">
                  <w:pPr>
                    <w:framePr w:wrap="around" w:vAnchor="text" w:hAnchor="margin" w:y="370"/>
                    <w:spacing w:after="0" w:line="276" w:lineRule="auto"/>
                    <w:ind w:left="0" w:firstLine="0"/>
                    <w:suppressOverlap/>
                    <w:jc w:val="center"/>
                  </w:pPr>
                  <w:r>
                    <w:rPr>
                      <w:color w:val="010205"/>
                    </w:rPr>
                    <w:t xml:space="preserve">-9.771- </w:t>
                  </w:r>
                </w:p>
              </w:tc>
              <w:tc>
                <w:tcPr>
                  <w:tcW w:w="994" w:type="dxa"/>
                  <w:tcBorders>
                    <w:top w:val="single" w:sz="4" w:space="0" w:color="000000"/>
                    <w:left w:val="single" w:sz="4" w:space="0" w:color="000000"/>
                    <w:bottom w:val="single" w:sz="4" w:space="0" w:color="000000"/>
                    <w:right w:val="single" w:sz="4" w:space="0" w:color="000000"/>
                  </w:tcBorders>
                  <w:vAlign w:val="center"/>
                </w:tcPr>
                <w:p w:rsidR="00692866" w:rsidRDefault="00A301C8">
                  <w:pPr>
                    <w:framePr w:wrap="around" w:vAnchor="text" w:hAnchor="margin" w:y="370"/>
                    <w:spacing w:after="0" w:line="276" w:lineRule="auto"/>
                    <w:ind w:left="161" w:firstLine="0"/>
                    <w:suppressOverlap/>
                    <w:jc w:val="left"/>
                  </w:pPr>
                  <w:r>
                    <w:rPr>
                      <w:color w:val="010205"/>
                    </w:rPr>
                    <w:t xml:space="preserve">10.808 </w:t>
                  </w:r>
                </w:p>
              </w:tc>
              <w:tc>
                <w:tcPr>
                  <w:tcW w:w="848" w:type="dxa"/>
                  <w:tcBorders>
                    <w:top w:val="single" w:sz="4" w:space="0" w:color="000000"/>
                    <w:left w:val="single" w:sz="4" w:space="0" w:color="000000"/>
                    <w:bottom w:val="single" w:sz="4" w:space="0" w:color="000000"/>
                    <w:right w:val="single" w:sz="4" w:space="0" w:color="000000"/>
                  </w:tcBorders>
                  <w:vAlign w:val="center"/>
                </w:tcPr>
                <w:p w:rsidR="00692866" w:rsidRDefault="00A301C8">
                  <w:pPr>
                    <w:framePr w:wrap="around" w:vAnchor="text" w:hAnchor="margin" w:y="370"/>
                    <w:spacing w:after="0" w:line="276" w:lineRule="auto"/>
                    <w:ind w:left="22" w:firstLine="0"/>
                    <w:suppressOverlap/>
                  </w:pPr>
                  <w:r>
                    <w:rPr>
                      <w:color w:val="010205"/>
                    </w:rPr>
                    <w:t xml:space="preserve">-31.146- </w:t>
                  </w:r>
                </w:p>
              </w:tc>
              <w:tc>
                <w:tcPr>
                  <w:tcW w:w="996" w:type="dxa"/>
                  <w:tcBorders>
                    <w:top w:val="single" w:sz="4" w:space="0" w:color="000000"/>
                    <w:left w:val="single" w:sz="4" w:space="0" w:color="000000"/>
                    <w:bottom w:val="single" w:sz="4" w:space="0" w:color="000000"/>
                    <w:right w:val="single" w:sz="4" w:space="0" w:color="000000"/>
                  </w:tcBorders>
                  <w:vAlign w:val="center"/>
                </w:tcPr>
                <w:p w:rsidR="00692866" w:rsidRDefault="00A301C8">
                  <w:pPr>
                    <w:framePr w:wrap="around" w:vAnchor="text" w:hAnchor="margin" w:y="370"/>
                    <w:spacing w:after="0" w:line="276" w:lineRule="auto"/>
                    <w:ind w:left="161" w:firstLine="0"/>
                    <w:suppressOverlap/>
                    <w:jc w:val="left"/>
                  </w:pPr>
                  <w:r>
                    <w:rPr>
                      <w:color w:val="010205"/>
                    </w:rPr>
                    <w:t xml:space="preserve">11.603 </w:t>
                  </w:r>
                </w:p>
              </w:tc>
            </w:tr>
          </w:tbl>
          <w:p w:rsidR="00692866" w:rsidRDefault="00A301C8">
            <w:pPr>
              <w:spacing w:after="0" w:line="276" w:lineRule="auto"/>
              <w:ind w:left="0" w:firstLine="0"/>
              <w:jc w:val="left"/>
            </w:pPr>
            <w:r>
              <w:rPr>
                <w:b/>
              </w:rPr>
              <w:t xml:space="preserve"> </w:t>
            </w:r>
          </w:p>
        </w:tc>
      </w:tr>
    </w:tbl>
    <w:p w:rsidR="00692866" w:rsidRDefault="00A301C8">
      <w:pPr>
        <w:spacing w:after="0" w:line="240" w:lineRule="auto"/>
        <w:ind w:left="0" w:firstLine="0"/>
        <w:jc w:val="left"/>
      </w:pPr>
      <w:r>
        <w:rPr>
          <w:color w:val="202020"/>
        </w:rPr>
        <w:lastRenderedPageBreak/>
        <w:t xml:space="preserve"> </w:t>
      </w:r>
    </w:p>
    <w:p w:rsidR="00692866" w:rsidRDefault="00A301C8">
      <w:pPr>
        <w:numPr>
          <w:ilvl w:val="0"/>
          <w:numId w:val="5"/>
        </w:numPr>
        <w:spacing w:line="244" w:lineRule="auto"/>
      </w:pPr>
      <w:r>
        <w:rPr>
          <w:b/>
        </w:rPr>
        <w:t xml:space="preserve">Correlation between standards in cases and controls </w:t>
      </w:r>
    </w:p>
    <w:p w:rsidR="00692866" w:rsidRDefault="00A301C8">
      <w:r>
        <w:t xml:space="preserve">    The results of Table (5) show that there is no statistical correlation between gender, light microscopic diagnosis and IL- 1 beta at significant level 0.05 and at level 0.001. </w:t>
      </w:r>
    </w:p>
    <w:p w:rsidR="00692866" w:rsidRDefault="00A301C8">
      <w:pPr>
        <w:spacing w:after="130" w:line="240" w:lineRule="auto"/>
        <w:ind w:left="0" w:firstLine="0"/>
        <w:jc w:val="left"/>
      </w:pPr>
      <w:r>
        <w:t xml:space="preserve"> </w:t>
      </w:r>
    </w:p>
    <w:p w:rsidR="00692866" w:rsidRDefault="00A301C8">
      <w:pPr>
        <w:spacing w:line="244" w:lineRule="auto"/>
      </w:pPr>
      <w:r>
        <w:rPr>
          <w:b/>
        </w:rPr>
        <w:t xml:space="preserve">Table (5): Correlation between standards in cases </w:t>
      </w:r>
    </w:p>
    <w:tbl>
      <w:tblPr>
        <w:tblStyle w:val="TableGrid"/>
        <w:tblW w:w="4597" w:type="dxa"/>
        <w:tblInd w:w="-4" w:type="dxa"/>
        <w:tblCellMar>
          <w:top w:w="0" w:type="dxa"/>
          <w:left w:w="4" w:type="dxa"/>
          <w:bottom w:w="0" w:type="dxa"/>
          <w:right w:w="33" w:type="dxa"/>
        </w:tblCellMar>
        <w:tblLook w:val="04A0" w:firstRow="1" w:lastRow="0" w:firstColumn="1" w:lastColumn="0" w:noHBand="0" w:noVBand="1"/>
      </w:tblPr>
      <w:tblGrid>
        <w:gridCol w:w="1120"/>
        <w:gridCol w:w="486"/>
        <w:gridCol w:w="851"/>
        <w:gridCol w:w="1227"/>
        <w:gridCol w:w="913"/>
      </w:tblGrid>
      <w:tr w:rsidR="00692866">
        <w:trPr>
          <w:trHeight w:val="594"/>
        </w:trPr>
        <w:tc>
          <w:tcPr>
            <w:tcW w:w="4597" w:type="dxa"/>
            <w:gridSpan w:val="5"/>
            <w:tcBorders>
              <w:top w:val="single" w:sz="4" w:space="0" w:color="000000"/>
              <w:left w:val="single" w:sz="4" w:space="0" w:color="000000"/>
              <w:bottom w:val="single" w:sz="4" w:space="0" w:color="000000"/>
              <w:right w:val="single" w:sz="4" w:space="0" w:color="000000"/>
            </w:tcBorders>
            <w:shd w:val="clear" w:color="auto" w:fill="E5DFEC"/>
            <w:vAlign w:val="center"/>
          </w:tcPr>
          <w:p w:rsidR="00692866" w:rsidRDefault="00A301C8">
            <w:pPr>
              <w:spacing w:after="0" w:line="276" w:lineRule="auto"/>
              <w:ind w:left="0" w:firstLine="0"/>
              <w:jc w:val="center"/>
            </w:pPr>
            <w:r>
              <w:rPr>
                <w:b/>
                <w:color w:val="010205"/>
              </w:rPr>
              <w:t xml:space="preserve">Correlations </w:t>
            </w:r>
          </w:p>
        </w:tc>
      </w:tr>
      <w:tr w:rsidR="00692866">
        <w:trPr>
          <w:trHeight w:val="648"/>
        </w:trPr>
        <w:tc>
          <w:tcPr>
            <w:tcW w:w="1606"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692866" w:rsidRDefault="00A301C8">
            <w:pPr>
              <w:spacing w:after="0" w:line="276" w:lineRule="auto"/>
              <w:ind w:left="0" w:firstLine="0"/>
              <w:jc w:val="center"/>
            </w:pPr>
            <w: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692866" w:rsidRDefault="00A301C8">
            <w:pPr>
              <w:spacing w:after="0" w:line="276" w:lineRule="auto"/>
              <w:ind w:left="84" w:firstLine="0"/>
            </w:pPr>
            <w:r>
              <w:rPr>
                <w:b/>
                <w:color w:val="264A60"/>
              </w:rPr>
              <w:t xml:space="preserve">Gender </w:t>
            </w:r>
          </w:p>
        </w:tc>
        <w:tc>
          <w:tcPr>
            <w:tcW w:w="1227" w:type="dxa"/>
            <w:tcBorders>
              <w:top w:val="single" w:sz="4" w:space="0" w:color="000000"/>
              <w:left w:val="single" w:sz="4" w:space="0" w:color="000000"/>
              <w:bottom w:val="single" w:sz="4" w:space="0" w:color="000000"/>
              <w:right w:val="single" w:sz="4" w:space="0" w:color="000000"/>
            </w:tcBorders>
            <w:shd w:val="clear" w:color="auto" w:fill="E5DFEC"/>
          </w:tcPr>
          <w:p w:rsidR="00692866" w:rsidRDefault="00A301C8">
            <w:pPr>
              <w:spacing w:after="0" w:line="276" w:lineRule="auto"/>
              <w:ind w:left="0" w:firstLine="0"/>
              <w:jc w:val="center"/>
            </w:pPr>
            <w:r>
              <w:rPr>
                <w:b/>
                <w:color w:val="264A60"/>
              </w:rPr>
              <w:t xml:space="preserve">Diagnosis By L_M </w:t>
            </w:r>
          </w:p>
        </w:tc>
        <w:tc>
          <w:tcPr>
            <w:tcW w:w="91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692866" w:rsidRDefault="00A301C8">
            <w:pPr>
              <w:spacing w:after="0" w:line="276" w:lineRule="auto"/>
              <w:ind w:left="80" w:firstLine="0"/>
            </w:pPr>
            <w:r>
              <w:rPr>
                <w:b/>
                <w:color w:val="264A60"/>
              </w:rPr>
              <w:t xml:space="preserve">IL-1beta </w:t>
            </w:r>
          </w:p>
        </w:tc>
      </w:tr>
      <w:tr w:rsidR="00692866">
        <w:trPr>
          <w:trHeight w:val="380"/>
        </w:trPr>
        <w:tc>
          <w:tcPr>
            <w:tcW w:w="1120" w:type="dxa"/>
            <w:tcBorders>
              <w:top w:val="single" w:sz="4" w:space="0" w:color="000000"/>
              <w:left w:val="single" w:sz="4" w:space="0" w:color="000000"/>
              <w:bottom w:val="single" w:sz="4" w:space="0" w:color="000000"/>
              <w:right w:val="single" w:sz="4" w:space="0" w:color="000000"/>
            </w:tcBorders>
            <w:shd w:val="clear" w:color="auto" w:fill="E0E0E0"/>
          </w:tcPr>
          <w:p w:rsidR="00692866" w:rsidRDefault="00A301C8">
            <w:pPr>
              <w:spacing w:after="0" w:line="276" w:lineRule="auto"/>
              <w:ind w:left="0" w:firstLine="0"/>
              <w:jc w:val="left"/>
            </w:pPr>
            <w:r>
              <w:rPr>
                <w:b/>
                <w:color w:val="264A60"/>
              </w:rPr>
              <w:t>Gender</w:t>
            </w:r>
            <w:r>
              <w:rPr>
                <w:b/>
                <w:color w:val="010205"/>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E0E0E0"/>
          </w:tcPr>
          <w:p w:rsidR="00692866" w:rsidRDefault="00A301C8">
            <w:pPr>
              <w:spacing w:after="0" w:line="276" w:lineRule="auto"/>
              <w:ind w:left="78" w:firstLine="0"/>
              <w:jc w:val="left"/>
            </w:pPr>
            <w:r>
              <w:rPr>
                <w:b/>
                <w:color w:val="264A60"/>
              </w:rPr>
              <w:t xml:space="preserve">Sig. </w:t>
            </w:r>
          </w:p>
        </w:tc>
        <w:tc>
          <w:tcPr>
            <w:tcW w:w="851" w:type="dxa"/>
            <w:tcBorders>
              <w:top w:val="single" w:sz="4" w:space="0" w:color="000000"/>
              <w:left w:val="single" w:sz="4" w:space="0" w:color="000000"/>
              <w:bottom w:val="single" w:sz="4" w:space="0" w:color="000000"/>
              <w:right w:val="single" w:sz="4" w:space="0" w:color="000000"/>
            </w:tcBorders>
          </w:tcPr>
          <w:p w:rsidR="00692866" w:rsidRDefault="00A301C8">
            <w:pPr>
              <w:spacing w:after="0" w:line="276" w:lineRule="auto"/>
              <w:ind w:left="0" w:firstLine="0"/>
              <w:jc w:val="center"/>
            </w:pPr>
            <w:r>
              <w:t xml:space="preserve">1 </w:t>
            </w:r>
          </w:p>
        </w:tc>
        <w:tc>
          <w:tcPr>
            <w:tcW w:w="1227" w:type="dxa"/>
            <w:tcBorders>
              <w:top w:val="single" w:sz="4" w:space="0" w:color="000000"/>
              <w:left w:val="single" w:sz="4" w:space="0" w:color="000000"/>
              <w:bottom w:val="single" w:sz="4" w:space="0" w:color="000000"/>
              <w:right w:val="single" w:sz="4" w:space="0" w:color="000000"/>
            </w:tcBorders>
          </w:tcPr>
          <w:p w:rsidR="00692866" w:rsidRDefault="00A301C8">
            <w:pPr>
              <w:spacing w:after="0" w:line="276" w:lineRule="auto"/>
              <w:ind w:left="0" w:firstLine="0"/>
              <w:jc w:val="center"/>
            </w:pPr>
            <w:r>
              <w:rPr>
                <w:color w:val="010205"/>
              </w:rPr>
              <w:t xml:space="preserve"> </w:t>
            </w:r>
          </w:p>
        </w:tc>
        <w:tc>
          <w:tcPr>
            <w:tcW w:w="913" w:type="dxa"/>
            <w:tcBorders>
              <w:top w:val="single" w:sz="4" w:space="0" w:color="000000"/>
              <w:left w:val="single" w:sz="4" w:space="0" w:color="000000"/>
              <w:bottom w:val="single" w:sz="4" w:space="0" w:color="000000"/>
              <w:right w:val="single" w:sz="4" w:space="0" w:color="000000"/>
            </w:tcBorders>
          </w:tcPr>
          <w:p w:rsidR="00692866" w:rsidRDefault="00A301C8">
            <w:pPr>
              <w:spacing w:after="0" w:line="276" w:lineRule="auto"/>
              <w:ind w:left="0" w:firstLine="0"/>
              <w:jc w:val="center"/>
            </w:pPr>
            <w:r>
              <w:rPr>
                <w:color w:val="010205"/>
              </w:rPr>
              <w:t xml:space="preserve"> </w:t>
            </w:r>
          </w:p>
        </w:tc>
      </w:tr>
      <w:tr w:rsidR="00692866">
        <w:trPr>
          <w:trHeight w:val="646"/>
        </w:trPr>
        <w:tc>
          <w:tcPr>
            <w:tcW w:w="1120" w:type="dxa"/>
            <w:tcBorders>
              <w:top w:val="single" w:sz="4" w:space="0" w:color="000000"/>
              <w:left w:val="single" w:sz="4" w:space="0" w:color="000000"/>
              <w:bottom w:val="single" w:sz="4" w:space="0" w:color="000000"/>
              <w:right w:val="single" w:sz="4" w:space="0" w:color="000000"/>
            </w:tcBorders>
            <w:shd w:val="clear" w:color="auto" w:fill="E0E0E0"/>
          </w:tcPr>
          <w:p w:rsidR="00692866" w:rsidRDefault="00A301C8">
            <w:pPr>
              <w:spacing w:after="0" w:line="276" w:lineRule="auto"/>
              <w:ind w:left="0" w:firstLine="0"/>
              <w:jc w:val="left"/>
            </w:pPr>
            <w:r>
              <w:rPr>
                <w:b/>
                <w:color w:val="264A60"/>
              </w:rPr>
              <w:t>Diagnosis By L_M</w:t>
            </w:r>
            <w:r>
              <w:rPr>
                <w:b/>
                <w:color w:val="010205"/>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692866" w:rsidRDefault="00A301C8">
            <w:pPr>
              <w:spacing w:after="0" w:line="276" w:lineRule="auto"/>
              <w:ind w:left="78" w:firstLine="0"/>
              <w:jc w:val="left"/>
            </w:pPr>
            <w:r>
              <w:rPr>
                <w:b/>
                <w:color w:val="264A60"/>
              </w:rPr>
              <w:t xml:space="preserve">Sig. </w:t>
            </w:r>
          </w:p>
        </w:tc>
        <w:tc>
          <w:tcPr>
            <w:tcW w:w="851" w:type="dxa"/>
            <w:tcBorders>
              <w:top w:val="single" w:sz="4" w:space="0" w:color="000000"/>
              <w:left w:val="single" w:sz="4" w:space="0" w:color="000000"/>
              <w:bottom w:val="single" w:sz="4" w:space="0" w:color="000000"/>
              <w:right w:val="single" w:sz="4" w:space="0" w:color="000000"/>
            </w:tcBorders>
            <w:vAlign w:val="center"/>
          </w:tcPr>
          <w:p w:rsidR="00692866" w:rsidRDefault="00A301C8">
            <w:pPr>
              <w:spacing w:after="0" w:line="276" w:lineRule="auto"/>
              <w:ind w:left="0" w:firstLine="0"/>
              <w:jc w:val="center"/>
            </w:pPr>
            <w:r>
              <w:rPr>
                <w:color w:val="010205"/>
              </w:rPr>
              <w:t xml:space="preserve">.106 </w:t>
            </w:r>
          </w:p>
        </w:tc>
        <w:tc>
          <w:tcPr>
            <w:tcW w:w="1227" w:type="dxa"/>
            <w:tcBorders>
              <w:top w:val="single" w:sz="4" w:space="0" w:color="000000"/>
              <w:left w:val="single" w:sz="4" w:space="0" w:color="000000"/>
              <w:bottom w:val="single" w:sz="4" w:space="0" w:color="000000"/>
              <w:right w:val="single" w:sz="4" w:space="0" w:color="000000"/>
            </w:tcBorders>
            <w:vAlign w:val="center"/>
          </w:tcPr>
          <w:p w:rsidR="00692866" w:rsidRDefault="00A301C8">
            <w:pPr>
              <w:spacing w:after="0" w:line="276" w:lineRule="auto"/>
              <w:ind w:left="0" w:firstLine="0"/>
              <w:jc w:val="center"/>
            </w:pPr>
            <w:r>
              <w:t xml:space="preserve">1 </w:t>
            </w:r>
          </w:p>
        </w:tc>
        <w:tc>
          <w:tcPr>
            <w:tcW w:w="913" w:type="dxa"/>
            <w:tcBorders>
              <w:top w:val="single" w:sz="4" w:space="0" w:color="000000"/>
              <w:left w:val="single" w:sz="4" w:space="0" w:color="000000"/>
              <w:bottom w:val="single" w:sz="4" w:space="0" w:color="000000"/>
              <w:right w:val="single" w:sz="4" w:space="0" w:color="000000"/>
            </w:tcBorders>
            <w:vAlign w:val="center"/>
          </w:tcPr>
          <w:p w:rsidR="00692866" w:rsidRDefault="00A301C8">
            <w:pPr>
              <w:spacing w:after="0" w:line="276" w:lineRule="auto"/>
              <w:ind w:left="0" w:firstLine="0"/>
              <w:jc w:val="center"/>
            </w:pPr>
            <w:r>
              <w:rPr>
                <w:color w:val="010205"/>
              </w:rPr>
              <w:t xml:space="preserve"> </w:t>
            </w:r>
          </w:p>
        </w:tc>
      </w:tr>
      <w:tr w:rsidR="00692866">
        <w:trPr>
          <w:trHeight w:val="378"/>
        </w:trPr>
        <w:tc>
          <w:tcPr>
            <w:tcW w:w="1120" w:type="dxa"/>
            <w:tcBorders>
              <w:top w:val="single" w:sz="4" w:space="0" w:color="000000"/>
              <w:left w:val="single" w:sz="4" w:space="0" w:color="000000"/>
              <w:bottom w:val="single" w:sz="4" w:space="0" w:color="000000"/>
              <w:right w:val="single" w:sz="4" w:space="0" w:color="000000"/>
            </w:tcBorders>
            <w:shd w:val="clear" w:color="auto" w:fill="E0E0E0"/>
          </w:tcPr>
          <w:p w:rsidR="00692866" w:rsidRDefault="00A301C8">
            <w:pPr>
              <w:spacing w:after="0" w:line="276" w:lineRule="auto"/>
              <w:ind w:left="0" w:firstLine="0"/>
              <w:jc w:val="left"/>
            </w:pPr>
            <w:r>
              <w:rPr>
                <w:b/>
                <w:color w:val="264A60"/>
              </w:rPr>
              <w:t>IL-1beta</w:t>
            </w:r>
            <w:r>
              <w:rPr>
                <w:b/>
                <w:color w:val="010205"/>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E0E0E0"/>
          </w:tcPr>
          <w:p w:rsidR="00692866" w:rsidRDefault="00A301C8">
            <w:pPr>
              <w:spacing w:after="0" w:line="276" w:lineRule="auto"/>
              <w:ind w:left="78" w:firstLine="0"/>
              <w:jc w:val="left"/>
            </w:pPr>
            <w:r>
              <w:rPr>
                <w:b/>
                <w:color w:val="264A60"/>
              </w:rPr>
              <w:t xml:space="preserve">Sig. </w:t>
            </w:r>
          </w:p>
        </w:tc>
        <w:tc>
          <w:tcPr>
            <w:tcW w:w="851" w:type="dxa"/>
            <w:tcBorders>
              <w:top w:val="single" w:sz="4" w:space="0" w:color="000000"/>
              <w:left w:val="single" w:sz="4" w:space="0" w:color="000000"/>
              <w:bottom w:val="single" w:sz="4" w:space="0" w:color="000000"/>
              <w:right w:val="single" w:sz="4" w:space="0" w:color="000000"/>
            </w:tcBorders>
          </w:tcPr>
          <w:p w:rsidR="00692866" w:rsidRDefault="00A301C8">
            <w:pPr>
              <w:spacing w:after="0" w:line="276" w:lineRule="auto"/>
              <w:ind w:left="0" w:firstLine="0"/>
              <w:jc w:val="center"/>
            </w:pPr>
            <w:r>
              <w:rPr>
                <w:color w:val="010205"/>
              </w:rPr>
              <w:t xml:space="preserve">.147 </w:t>
            </w:r>
          </w:p>
        </w:tc>
        <w:tc>
          <w:tcPr>
            <w:tcW w:w="1227" w:type="dxa"/>
            <w:tcBorders>
              <w:top w:val="single" w:sz="4" w:space="0" w:color="000000"/>
              <w:left w:val="single" w:sz="4" w:space="0" w:color="000000"/>
              <w:bottom w:val="single" w:sz="4" w:space="0" w:color="000000"/>
              <w:right w:val="single" w:sz="4" w:space="0" w:color="000000"/>
            </w:tcBorders>
          </w:tcPr>
          <w:p w:rsidR="00692866" w:rsidRDefault="00A301C8">
            <w:pPr>
              <w:spacing w:after="0" w:line="276" w:lineRule="auto"/>
              <w:ind w:left="0" w:firstLine="0"/>
              <w:jc w:val="center"/>
            </w:pPr>
            <w:r>
              <w:rPr>
                <w:color w:val="010205"/>
              </w:rPr>
              <w:t xml:space="preserve">.145 </w:t>
            </w:r>
          </w:p>
        </w:tc>
        <w:tc>
          <w:tcPr>
            <w:tcW w:w="913" w:type="dxa"/>
            <w:tcBorders>
              <w:top w:val="single" w:sz="4" w:space="0" w:color="000000"/>
              <w:left w:val="single" w:sz="4" w:space="0" w:color="000000"/>
              <w:bottom w:val="single" w:sz="4" w:space="0" w:color="000000"/>
              <w:right w:val="single" w:sz="4" w:space="0" w:color="000000"/>
            </w:tcBorders>
          </w:tcPr>
          <w:p w:rsidR="00692866" w:rsidRDefault="00A301C8">
            <w:pPr>
              <w:spacing w:after="0" w:line="276" w:lineRule="auto"/>
              <w:ind w:left="0" w:firstLine="0"/>
              <w:jc w:val="center"/>
            </w:pPr>
            <w:r>
              <w:t xml:space="preserve">1 </w:t>
            </w:r>
          </w:p>
        </w:tc>
      </w:tr>
      <w:tr w:rsidR="00692866">
        <w:trPr>
          <w:trHeight w:val="649"/>
        </w:trPr>
        <w:tc>
          <w:tcPr>
            <w:tcW w:w="4597" w:type="dxa"/>
            <w:gridSpan w:val="5"/>
            <w:tcBorders>
              <w:top w:val="single" w:sz="4" w:space="0" w:color="000000"/>
              <w:left w:val="single" w:sz="4" w:space="0" w:color="000000"/>
              <w:bottom w:val="single" w:sz="4" w:space="0" w:color="000000"/>
              <w:right w:val="single" w:sz="4" w:space="0" w:color="000000"/>
            </w:tcBorders>
          </w:tcPr>
          <w:p w:rsidR="00692866" w:rsidRDefault="00A301C8">
            <w:pPr>
              <w:spacing w:after="0" w:line="276" w:lineRule="auto"/>
              <w:ind w:left="0" w:firstLine="0"/>
              <w:jc w:val="left"/>
            </w:pPr>
            <w:r>
              <w:rPr>
                <w:color w:val="010205"/>
              </w:rPr>
              <w:t xml:space="preserve">*. Correlation is significant at the 0.05 level (2tailed). </w:t>
            </w:r>
          </w:p>
        </w:tc>
      </w:tr>
      <w:tr w:rsidR="00692866">
        <w:trPr>
          <w:trHeight w:val="646"/>
        </w:trPr>
        <w:tc>
          <w:tcPr>
            <w:tcW w:w="4597" w:type="dxa"/>
            <w:gridSpan w:val="5"/>
            <w:tcBorders>
              <w:top w:val="single" w:sz="4" w:space="0" w:color="000000"/>
              <w:left w:val="single" w:sz="4" w:space="0" w:color="000000"/>
              <w:bottom w:val="single" w:sz="4" w:space="0" w:color="000000"/>
              <w:right w:val="single" w:sz="4" w:space="0" w:color="000000"/>
            </w:tcBorders>
          </w:tcPr>
          <w:p w:rsidR="00692866" w:rsidRDefault="00A301C8">
            <w:pPr>
              <w:spacing w:after="0" w:line="276" w:lineRule="auto"/>
              <w:ind w:left="0" w:firstLine="0"/>
              <w:jc w:val="left"/>
            </w:pPr>
            <w:r>
              <w:rPr>
                <w:color w:val="010205"/>
              </w:rPr>
              <w:t xml:space="preserve">**. Correlation is significant at the 0.01 level (2tailed). </w:t>
            </w:r>
          </w:p>
        </w:tc>
      </w:tr>
    </w:tbl>
    <w:p w:rsidR="00692866" w:rsidRDefault="00A301C8">
      <w:pPr>
        <w:spacing w:after="133" w:line="240" w:lineRule="auto"/>
        <w:ind w:left="0" w:firstLine="0"/>
        <w:jc w:val="left"/>
      </w:pPr>
      <w:r>
        <w:t xml:space="preserve">  </w:t>
      </w:r>
    </w:p>
    <w:p w:rsidR="00692866" w:rsidRDefault="00A301C8">
      <w:r>
        <w:t xml:space="preserve"> The results of Table (6) show that there is only statistical correlation between light microscopical diagnosis and IL-1 beta at significant level at 0.001. </w:t>
      </w:r>
    </w:p>
    <w:p w:rsidR="00692866" w:rsidRDefault="00A301C8">
      <w:pPr>
        <w:spacing w:line="244" w:lineRule="auto"/>
      </w:pPr>
      <w:r>
        <w:rPr>
          <w:b/>
        </w:rPr>
        <w:t xml:space="preserve">Table (6): Correlation between standards in controls </w:t>
      </w:r>
    </w:p>
    <w:tbl>
      <w:tblPr>
        <w:tblStyle w:val="TableGrid"/>
        <w:tblW w:w="4597" w:type="dxa"/>
        <w:tblInd w:w="-4" w:type="dxa"/>
        <w:tblCellMar>
          <w:top w:w="0" w:type="dxa"/>
          <w:left w:w="4" w:type="dxa"/>
          <w:bottom w:w="104" w:type="dxa"/>
          <w:right w:w="115" w:type="dxa"/>
        </w:tblCellMar>
        <w:tblLook w:val="04A0" w:firstRow="1" w:lastRow="0" w:firstColumn="1" w:lastColumn="0" w:noHBand="0" w:noVBand="1"/>
      </w:tblPr>
      <w:tblGrid>
        <w:gridCol w:w="1153"/>
        <w:gridCol w:w="533"/>
        <w:gridCol w:w="908"/>
        <w:gridCol w:w="1162"/>
        <w:gridCol w:w="841"/>
      </w:tblGrid>
      <w:tr w:rsidR="00692866">
        <w:trPr>
          <w:trHeight w:val="378"/>
        </w:trPr>
        <w:tc>
          <w:tcPr>
            <w:tcW w:w="4597" w:type="dxa"/>
            <w:gridSpan w:val="5"/>
            <w:tcBorders>
              <w:top w:val="single" w:sz="4" w:space="0" w:color="000000"/>
              <w:left w:val="single" w:sz="4" w:space="0" w:color="000000"/>
              <w:bottom w:val="single" w:sz="4" w:space="0" w:color="000000"/>
              <w:right w:val="single" w:sz="4" w:space="0" w:color="000000"/>
            </w:tcBorders>
            <w:shd w:val="clear" w:color="auto" w:fill="E5DFEC"/>
          </w:tcPr>
          <w:p w:rsidR="00692866" w:rsidRDefault="00A301C8">
            <w:pPr>
              <w:spacing w:after="0" w:line="276" w:lineRule="auto"/>
              <w:ind w:left="0" w:firstLine="0"/>
              <w:jc w:val="center"/>
            </w:pPr>
            <w:r>
              <w:rPr>
                <w:b/>
                <w:color w:val="010205"/>
              </w:rPr>
              <w:lastRenderedPageBreak/>
              <w:t xml:space="preserve">Correlations </w:t>
            </w:r>
          </w:p>
        </w:tc>
      </w:tr>
      <w:tr w:rsidR="00692866">
        <w:trPr>
          <w:trHeight w:val="647"/>
        </w:trPr>
        <w:tc>
          <w:tcPr>
            <w:tcW w:w="1686" w:type="dxa"/>
            <w:gridSpan w:val="2"/>
            <w:tcBorders>
              <w:top w:val="single" w:sz="4" w:space="0" w:color="000000"/>
              <w:left w:val="single" w:sz="4" w:space="0" w:color="000000"/>
              <w:bottom w:val="single" w:sz="4" w:space="0" w:color="000000"/>
              <w:right w:val="single" w:sz="4" w:space="0" w:color="000000"/>
            </w:tcBorders>
            <w:shd w:val="clear" w:color="auto" w:fill="E5DFEC"/>
            <w:vAlign w:val="bottom"/>
          </w:tcPr>
          <w:p w:rsidR="00692866" w:rsidRDefault="00A301C8">
            <w:pPr>
              <w:spacing w:after="0" w:line="276" w:lineRule="auto"/>
              <w:ind w:left="0" w:firstLine="0"/>
              <w:jc w:val="left"/>
            </w:pPr>
            <w:r>
              <w:rPr>
                <w:b/>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E5DFEC"/>
            <w:vAlign w:val="bottom"/>
          </w:tcPr>
          <w:p w:rsidR="00692866" w:rsidRDefault="00A301C8">
            <w:pPr>
              <w:spacing w:after="0" w:line="276" w:lineRule="auto"/>
              <w:ind w:left="112" w:firstLine="0"/>
              <w:jc w:val="left"/>
            </w:pPr>
            <w:r>
              <w:rPr>
                <w:b/>
                <w:color w:val="264A60"/>
              </w:rPr>
              <w:t xml:space="preserve">Gender </w:t>
            </w:r>
          </w:p>
        </w:tc>
        <w:tc>
          <w:tcPr>
            <w:tcW w:w="1162" w:type="dxa"/>
            <w:tcBorders>
              <w:top w:val="single" w:sz="4" w:space="0" w:color="000000"/>
              <w:left w:val="single" w:sz="4" w:space="0" w:color="000000"/>
              <w:bottom w:val="single" w:sz="4" w:space="0" w:color="000000"/>
              <w:right w:val="single" w:sz="4" w:space="0" w:color="000000"/>
            </w:tcBorders>
            <w:shd w:val="clear" w:color="auto" w:fill="E5DFEC"/>
          </w:tcPr>
          <w:p w:rsidR="00692866" w:rsidRDefault="00A301C8">
            <w:pPr>
              <w:spacing w:after="0" w:line="276" w:lineRule="auto"/>
              <w:ind w:left="0" w:firstLine="0"/>
              <w:jc w:val="center"/>
            </w:pPr>
            <w:r>
              <w:rPr>
                <w:b/>
                <w:color w:val="264A60"/>
              </w:rPr>
              <w:t xml:space="preserve">Diagnosis By_L.M. </w:t>
            </w:r>
          </w:p>
        </w:tc>
        <w:tc>
          <w:tcPr>
            <w:tcW w:w="841" w:type="dxa"/>
            <w:tcBorders>
              <w:top w:val="single" w:sz="4" w:space="0" w:color="000000"/>
              <w:left w:val="single" w:sz="4" w:space="0" w:color="000000"/>
              <w:bottom w:val="single" w:sz="4" w:space="0" w:color="000000"/>
              <w:right w:val="single" w:sz="4" w:space="0" w:color="000000"/>
            </w:tcBorders>
            <w:shd w:val="clear" w:color="auto" w:fill="E5DFEC"/>
            <w:vAlign w:val="bottom"/>
          </w:tcPr>
          <w:p w:rsidR="00692866" w:rsidRDefault="00A301C8">
            <w:pPr>
              <w:spacing w:after="0" w:line="276" w:lineRule="auto"/>
              <w:ind w:left="44" w:firstLine="0"/>
            </w:pPr>
            <w:r>
              <w:rPr>
                <w:b/>
                <w:color w:val="264A60"/>
              </w:rPr>
              <w:t xml:space="preserve">IL-1beta </w:t>
            </w:r>
          </w:p>
        </w:tc>
      </w:tr>
      <w:tr w:rsidR="00692866">
        <w:trPr>
          <w:trHeight w:val="378"/>
        </w:trPr>
        <w:tc>
          <w:tcPr>
            <w:tcW w:w="1154" w:type="dxa"/>
            <w:tcBorders>
              <w:top w:val="single" w:sz="4" w:space="0" w:color="000000"/>
              <w:left w:val="single" w:sz="4" w:space="0" w:color="000000"/>
              <w:bottom w:val="single" w:sz="4" w:space="0" w:color="000000"/>
              <w:right w:val="single" w:sz="4" w:space="0" w:color="000000"/>
            </w:tcBorders>
            <w:shd w:val="clear" w:color="auto" w:fill="E0E0E0"/>
          </w:tcPr>
          <w:p w:rsidR="00692866" w:rsidRDefault="00A301C8">
            <w:pPr>
              <w:spacing w:after="0" w:line="276" w:lineRule="auto"/>
              <w:ind w:left="0" w:firstLine="0"/>
              <w:jc w:val="left"/>
            </w:pPr>
            <w:r>
              <w:rPr>
                <w:b/>
                <w:color w:val="264A60"/>
              </w:rPr>
              <w:t>Gender</w:t>
            </w:r>
            <w:r>
              <w:rPr>
                <w:b/>
                <w:color w:val="010205"/>
              </w:rPr>
              <w:t xml:space="preserve"> </w:t>
            </w:r>
          </w:p>
        </w:tc>
        <w:tc>
          <w:tcPr>
            <w:tcW w:w="533" w:type="dxa"/>
            <w:tcBorders>
              <w:top w:val="single" w:sz="4" w:space="0" w:color="000000"/>
              <w:left w:val="single" w:sz="4" w:space="0" w:color="000000"/>
              <w:bottom w:val="single" w:sz="4" w:space="0" w:color="000000"/>
              <w:right w:val="single" w:sz="4" w:space="0" w:color="000000"/>
            </w:tcBorders>
            <w:shd w:val="clear" w:color="auto" w:fill="E0E0E0"/>
          </w:tcPr>
          <w:p w:rsidR="00692866" w:rsidRDefault="00A301C8">
            <w:pPr>
              <w:spacing w:after="0" w:line="276" w:lineRule="auto"/>
              <w:ind w:left="1" w:firstLine="0"/>
              <w:jc w:val="left"/>
            </w:pPr>
            <w:r>
              <w:rPr>
                <w:b/>
                <w:color w:val="264A60"/>
              </w:rPr>
              <w:t xml:space="preserve">Sig.  </w:t>
            </w:r>
          </w:p>
        </w:tc>
        <w:tc>
          <w:tcPr>
            <w:tcW w:w="907" w:type="dxa"/>
            <w:tcBorders>
              <w:top w:val="single" w:sz="4" w:space="0" w:color="000000"/>
              <w:left w:val="single" w:sz="4" w:space="0" w:color="000000"/>
              <w:bottom w:val="single" w:sz="4" w:space="0" w:color="000000"/>
              <w:right w:val="single" w:sz="4" w:space="0" w:color="000000"/>
            </w:tcBorders>
          </w:tcPr>
          <w:p w:rsidR="00692866" w:rsidRDefault="00A301C8">
            <w:pPr>
              <w:spacing w:after="0" w:line="276" w:lineRule="auto"/>
              <w:ind w:left="0" w:firstLine="0"/>
              <w:jc w:val="center"/>
            </w:pPr>
            <w:r>
              <w:t xml:space="preserve">1 </w:t>
            </w:r>
          </w:p>
        </w:tc>
        <w:tc>
          <w:tcPr>
            <w:tcW w:w="1162" w:type="dxa"/>
            <w:tcBorders>
              <w:top w:val="single" w:sz="4" w:space="0" w:color="000000"/>
              <w:left w:val="single" w:sz="4" w:space="0" w:color="000000"/>
              <w:bottom w:val="single" w:sz="4" w:space="0" w:color="000000"/>
              <w:right w:val="single" w:sz="4" w:space="0" w:color="000000"/>
            </w:tcBorders>
          </w:tcPr>
          <w:p w:rsidR="00692866" w:rsidRDefault="00A301C8">
            <w:pPr>
              <w:spacing w:after="0" w:line="276" w:lineRule="auto"/>
              <w:ind w:left="0" w:firstLine="0"/>
              <w:jc w:val="center"/>
            </w:pPr>
            <w:r>
              <w:rPr>
                <w:color w:val="010205"/>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692866" w:rsidRDefault="00A301C8">
            <w:pPr>
              <w:spacing w:after="0" w:line="276" w:lineRule="auto"/>
              <w:ind w:left="0" w:firstLine="0"/>
              <w:jc w:val="center"/>
            </w:pPr>
            <w:r>
              <w:rPr>
                <w:color w:val="010205"/>
              </w:rPr>
              <w:t xml:space="preserve"> </w:t>
            </w:r>
          </w:p>
        </w:tc>
      </w:tr>
      <w:tr w:rsidR="00692866">
        <w:trPr>
          <w:trHeight w:val="374"/>
        </w:trPr>
        <w:tc>
          <w:tcPr>
            <w:tcW w:w="1154" w:type="dxa"/>
            <w:vMerge w:val="restart"/>
            <w:tcBorders>
              <w:top w:val="single" w:sz="4" w:space="0" w:color="000000"/>
              <w:left w:val="single" w:sz="4" w:space="0" w:color="000000"/>
              <w:bottom w:val="single" w:sz="4" w:space="0" w:color="000000"/>
              <w:right w:val="single" w:sz="4" w:space="0" w:color="000000"/>
            </w:tcBorders>
            <w:shd w:val="clear" w:color="auto" w:fill="E0E0E0"/>
          </w:tcPr>
          <w:p w:rsidR="00692866" w:rsidRDefault="00A301C8">
            <w:pPr>
              <w:spacing w:after="0" w:line="276" w:lineRule="auto"/>
              <w:ind w:left="0" w:firstLine="0"/>
              <w:jc w:val="left"/>
            </w:pPr>
            <w:r>
              <w:rPr>
                <w:b/>
                <w:color w:val="264A60"/>
              </w:rPr>
              <w:t>Diagnosis By L. M.</w:t>
            </w:r>
            <w:r>
              <w:rPr>
                <w:b/>
                <w:color w:val="010205"/>
              </w:rPr>
              <w:t xml:space="preserve"> </w:t>
            </w:r>
          </w:p>
        </w:tc>
        <w:tc>
          <w:tcPr>
            <w:tcW w:w="533" w:type="dxa"/>
            <w:tcBorders>
              <w:top w:val="single" w:sz="4" w:space="0" w:color="000000"/>
              <w:left w:val="single" w:sz="4" w:space="0" w:color="000000"/>
              <w:bottom w:val="nil"/>
              <w:right w:val="single" w:sz="4" w:space="0" w:color="000000"/>
            </w:tcBorders>
            <w:shd w:val="clear" w:color="auto" w:fill="E0E0E0"/>
          </w:tcPr>
          <w:p w:rsidR="00692866" w:rsidRDefault="00A301C8">
            <w:pPr>
              <w:spacing w:after="0" w:line="276" w:lineRule="auto"/>
              <w:ind w:left="1" w:firstLine="0"/>
              <w:jc w:val="left"/>
            </w:pPr>
            <w:r>
              <w:rPr>
                <w:b/>
                <w:color w:val="264A60"/>
              </w:rPr>
              <w:t xml:space="preserve">Sig.  </w:t>
            </w:r>
          </w:p>
        </w:tc>
        <w:tc>
          <w:tcPr>
            <w:tcW w:w="907" w:type="dxa"/>
            <w:vMerge w:val="restart"/>
            <w:tcBorders>
              <w:top w:val="single" w:sz="4" w:space="0" w:color="000000"/>
              <w:left w:val="single" w:sz="4" w:space="0" w:color="000000"/>
              <w:bottom w:val="single" w:sz="4" w:space="0" w:color="000000"/>
              <w:right w:val="single" w:sz="4" w:space="0" w:color="000000"/>
            </w:tcBorders>
          </w:tcPr>
          <w:p w:rsidR="00692866" w:rsidRDefault="00A301C8">
            <w:pPr>
              <w:spacing w:after="0" w:line="276" w:lineRule="auto"/>
              <w:ind w:left="0" w:firstLine="0"/>
              <w:jc w:val="center"/>
            </w:pPr>
            <w:r>
              <w:rPr>
                <w:color w:val="010205"/>
              </w:rPr>
              <w:t xml:space="preserve">.320 </w:t>
            </w:r>
          </w:p>
        </w:tc>
        <w:tc>
          <w:tcPr>
            <w:tcW w:w="1162" w:type="dxa"/>
            <w:vMerge w:val="restart"/>
            <w:tcBorders>
              <w:top w:val="single" w:sz="4" w:space="0" w:color="000000"/>
              <w:left w:val="single" w:sz="4" w:space="0" w:color="000000"/>
              <w:bottom w:val="single" w:sz="4" w:space="0" w:color="000000"/>
              <w:right w:val="single" w:sz="4" w:space="0" w:color="000000"/>
            </w:tcBorders>
            <w:vAlign w:val="center"/>
          </w:tcPr>
          <w:p w:rsidR="00692866" w:rsidRDefault="00A301C8">
            <w:pPr>
              <w:spacing w:after="0" w:line="276" w:lineRule="auto"/>
              <w:ind w:left="0" w:firstLine="0"/>
              <w:jc w:val="center"/>
            </w:pPr>
            <w:r>
              <w:t xml:space="preserve">1 </w:t>
            </w:r>
          </w:p>
        </w:tc>
        <w:tc>
          <w:tcPr>
            <w:tcW w:w="841" w:type="dxa"/>
            <w:vMerge w:val="restart"/>
            <w:tcBorders>
              <w:top w:val="single" w:sz="4" w:space="0" w:color="000000"/>
              <w:left w:val="single" w:sz="4" w:space="0" w:color="000000"/>
              <w:bottom w:val="single" w:sz="4" w:space="0" w:color="000000"/>
              <w:right w:val="single" w:sz="4" w:space="0" w:color="000000"/>
            </w:tcBorders>
          </w:tcPr>
          <w:p w:rsidR="00692866" w:rsidRDefault="00A301C8">
            <w:pPr>
              <w:spacing w:after="0" w:line="276" w:lineRule="auto"/>
              <w:ind w:left="0" w:firstLine="0"/>
              <w:jc w:val="center"/>
            </w:pPr>
            <w:r>
              <w:rPr>
                <w:color w:val="010205"/>
              </w:rPr>
              <w:t xml:space="preserve"> </w:t>
            </w:r>
          </w:p>
        </w:tc>
      </w:tr>
      <w:tr w:rsidR="00692866">
        <w:trPr>
          <w:trHeight w:val="274"/>
        </w:trPr>
        <w:tc>
          <w:tcPr>
            <w:tcW w:w="0" w:type="auto"/>
            <w:vMerge/>
            <w:tcBorders>
              <w:top w:val="nil"/>
              <w:left w:val="single" w:sz="4" w:space="0" w:color="000000"/>
              <w:bottom w:val="single" w:sz="4" w:space="0" w:color="000000"/>
              <w:right w:val="single" w:sz="4" w:space="0" w:color="000000"/>
            </w:tcBorders>
          </w:tcPr>
          <w:p w:rsidR="00692866" w:rsidRDefault="00692866">
            <w:pPr>
              <w:spacing w:after="0" w:line="276" w:lineRule="auto"/>
              <w:ind w:left="0" w:firstLine="0"/>
              <w:jc w:val="left"/>
            </w:pPr>
          </w:p>
        </w:tc>
        <w:tc>
          <w:tcPr>
            <w:tcW w:w="533" w:type="dxa"/>
            <w:tcBorders>
              <w:top w:val="nil"/>
              <w:left w:val="single" w:sz="4" w:space="0" w:color="000000"/>
              <w:bottom w:val="single" w:sz="4" w:space="0" w:color="000000"/>
              <w:right w:val="single" w:sz="4" w:space="0" w:color="000000"/>
            </w:tcBorders>
            <w:shd w:val="clear" w:color="auto" w:fill="E0E0E0"/>
          </w:tcPr>
          <w:p w:rsidR="00692866" w:rsidRDefault="00692866">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92866" w:rsidRDefault="00692866">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92866" w:rsidRDefault="00692866">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92866" w:rsidRDefault="00692866">
            <w:pPr>
              <w:spacing w:after="0" w:line="276" w:lineRule="auto"/>
              <w:ind w:left="0" w:firstLine="0"/>
              <w:jc w:val="left"/>
            </w:pPr>
          </w:p>
        </w:tc>
      </w:tr>
      <w:tr w:rsidR="00692866">
        <w:trPr>
          <w:trHeight w:val="376"/>
        </w:trPr>
        <w:tc>
          <w:tcPr>
            <w:tcW w:w="1154" w:type="dxa"/>
            <w:tcBorders>
              <w:top w:val="single" w:sz="4" w:space="0" w:color="000000"/>
              <w:left w:val="single" w:sz="4" w:space="0" w:color="000000"/>
              <w:bottom w:val="single" w:sz="4" w:space="0" w:color="000000"/>
              <w:right w:val="single" w:sz="4" w:space="0" w:color="000000"/>
            </w:tcBorders>
            <w:shd w:val="clear" w:color="auto" w:fill="E0E0E0"/>
          </w:tcPr>
          <w:p w:rsidR="00692866" w:rsidRDefault="00A301C8">
            <w:pPr>
              <w:spacing w:after="0" w:line="276" w:lineRule="auto"/>
              <w:ind w:left="0" w:firstLine="0"/>
              <w:jc w:val="left"/>
            </w:pPr>
            <w:r>
              <w:rPr>
                <w:b/>
                <w:color w:val="264A60"/>
              </w:rPr>
              <w:t>IL-1beta</w:t>
            </w:r>
            <w:r>
              <w:rPr>
                <w:b/>
                <w:color w:val="010205"/>
              </w:rPr>
              <w:t xml:space="preserve"> </w:t>
            </w:r>
          </w:p>
        </w:tc>
        <w:tc>
          <w:tcPr>
            <w:tcW w:w="533" w:type="dxa"/>
            <w:tcBorders>
              <w:top w:val="single" w:sz="4" w:space="0" w:color="000000"/>
              <w:left w:val="single" w:sz="4" w:space="0" w:color="000000"/>
              <w:bottom w:val="single" w:sz="4" w:space="0" w:color="000000"/>
              <w:right w:val="single" w:sz="4" w:space="0" w:color="000000"/>
            </w:tcBorders>
            <w:shd w:val="clear" w:color="auto" w:fill="E0E0E0"/>
          </w:tcPr>
          <w:p w:rsidR="00692866" w:rsidRDefault="00A301C8">
            <w:pPr>
              <w:spacing w:after="0" w:line="276" w:lineRule="auto"/>
              <w:ind w:left="1" w:firstLine="0"/>
              <w:jc w:val="left"/>
            </w:pPr>
            <w:r>
              <w:rPr>
                <w:b/>
                <w:color w:val="264A60"/>
              </w:rPr>
              <w:t xml:space="preserve">Sig.  </w:t>
            </w:r>
          </w:p>
        </w:tc>
        <w:tc>
          <w:tcPr>
            <w:tcW w:w="907" w:type="dxa"/>
            <w:tcBorders>
              <w:top w:val="single" w:sz="4" w:space="0" w:color="000000"/>
              <w:left w:val="single" w:sz="4" w:space="0" w:color="000000"/>
              <w:bottom w:val="single" w:sz="4" w:space="0" w:color="000000"/>
              <w:right w:val="single" w:sz="4" w:space="0" w:color="000000"/>
            </w:tcBorders>
          </w:tcPr>
          <w:p w:rsidR="00692866" w:rsidRDefault="00A301C8">
            <w:pPr>
              <w:spacing w:after="0" w:line="276" w:lineRule="auto"/>
              <w:ind w:left="0" w:firstLine="0"/>
              <w:jc w:val="center"/>
            </w:pPr>
            <w:r>
              <w:rPr>
                <w:color w:val="010205"/>
              </w:rPr>
              <w:t xml:space="preserve">.269 </w:t>
            </w:r>
          </w:p>
        </w:tc>
        <w:tc>
          <w:tcPr>
            <w:tcW w:w="1162" w:type="dxa"/>
            <w:tcBorders>
              <w:top w:val="single" w:sz="4" w:space="0" w:color="000000"/>
              <w:left w:val="single" w:sz="4" w:space="0" w:color="000000"/>
              <w:bottom w:val="single" w:sz="4" w:space="0" w:color="000000"/>
              <w:right w:val="single" w:sz="4" w:space="0" w:color="000000"/>
            </w:tcBorders>
          </w:tcPr>
          <w:p w:rsidR="00692866" w:rsidRDefault="00A301C8">
            <w:pPr>
              <w:spacing w:after="0" w:line="276" w:lineRule="auto"/>
              <w:ind w:left="0" w:firstLine="0"/>
              <w:jc w:val="center"/>
            </w:pPr>
            <w:r>
              <w:rPr>
                <w:color w:val="010205"/>
              </w:rPr>
              <w:t xml:space="preserve">.004** </w:t>
            </w:r>
          </w:p>
        </w:tc>
        <w:tc>
          <w:tcPr>
            <w:tcW w:w="841" w:type="dxa"/>
            <w:tcBorders>
              <w:top w:val="single" w:sz="4" w:space="0" w:color="000000"/>
              <w:left w:val="single" w:sz="4" w:space="0" w:color="000000"/>
              <w:bottom w:val="single" w:sz="4" w:space="0" w:color="000000"/>
              <w:right w:val="single" w:sz="4" w:space="0" w:color="000000"/>
            </w:tcBorders>
          </w:tcPr>
          <w:p w:rsidR="00692866" w:rsidRDefault="00A301C8">
            <w:pPr>
              <w:spacing w:after="0" w:line="276" w:lineRule="auto"/>
              <w:ind w:left="0" w:firstLine="0"/>
              <w:jc w:val="center"/>
            </w:pPr>
            <w:r>
              <w:t xml:space="preserve">1 </w:t>
            </w:r>
          </w:p>
        </w:tc>
      </w:tr>
      <w:tr w:rsidR="00692866">
        <w:trPr>
          <w:trHeight w:val="649"/>
        </w:trPr>
        <w:tc>
          <w:tcPr>
            <w:tcW w:w="4597" w:type="dxa"/>
            <w:gridSpan w:val="5"/>
            <w:tcBorders>
              <w:top w:val="single" w:sz="4" w:space="0" w:color="000000"/>
              <w:left w:val="single" w:sz="4" w:space="0" w:color="000000"/>
              <w:bottom w:val="single" w:sz="4" w:space="0" w:color="000000"/>
              <w:right w:val="single" w:sz="4" w:space="0" w:color="000000"/>
            </w:tcBorders>
          </w:tcPr>
          <w:p w:rsidR="00692866" w:rsidRDefault="00A301C8">
            <w:pPr>
              <w:spacing w:after="0" w:line="276" w:lineRule="auto"/>
              <w:ind w:left="0" w:firstLine="0"/>
              <w:jc w:val="left"/>
            </w:pPr>
            <w:r>
              <w:rPr>
                <w:color w:val="010205"/>
              </w:rPr>
              <w:t xml:space="preserve">*. Correlation is significant at the 0.05 level (2tailed). </w:t>
            </w:r>
          </w:p>
        </w:tc>
      </w:tr>
      <w:tr w:rsidR="00692866">
        <w:trPr>
          <w:trHeight w:val="649"/>
        </w:trPr>
        <w:tc>
          <w:tcPr>
            <w:tcW w:w="4597" w:type="dxa"/>
            <w:gridSpan w:val="5"/>
            <w:tcBorders>
              <w:top w:val="single" w:sz="4" w:space="0" w:color="000000"/>
              <w:left w:val="single" w:sz="4" w:space="0" w:color="000000"/>
              <w:bottom w:val="single" w:sz="4" w:space="0" w:color="000000"/>
              <w:right w:val="single" w:sz="4" w:space="0" w:color="000000"/>
            </w:tcBorders>
          </w:tcPr>
          <w:p w:rsidR="00692866" w:rsidRDefault="00A301C8">
            <w:pPr>
              <w:spacing w:after="0" w:line="276" w:lineRule="auto"/>
              <w:ind w:left="0" w:firstLine="0"/>
              <w:jc w:val="left"/>
            </w:pPr>
            <w:r>
              <w:rPr>
                <w:color w:val="010205"/>
              </w:rPr>
              <w:t xml:space="preserve">**. Correlation is significant at the 0.01 level (2tailed). </w:t>
            </w:r>
          </w:p>
        </w:tc>
      </w:tr>
    </w:tbl>
    <w:p w:rsidR="00692866" w:rsidRDefault="00A301C8">
      <w:pPr>
        <w:spacing w:after="130" w:line="240" w:lineRule="auto"/>
        <w:ind w:left="0" w:firstLine="0"/>
        <w:jc w:val="left"/>
      </w:pPr>
      <w:r>
        <w:t xml:space="preserve"> </w:t>
      </w:r>
    </w:p>
    <w:p w:rsidR="00692866" w:rsidRDefault="00A301C8">
      <w:pPr>
        <w:spacing w:line="244" w:lineRule="auto"/>
      </w:pPr>
      <w:r>
        <w:rPr>
          <w:b/>
        </w:rPr>
        <w:t xml:space="preserve">Conclusions </w:t>
      </w:r>
    </w:p>
    <w:p w:rsidR="00692866" w:rsidRDefault="00A301C8">
      <w:pPr>
        <w:numPr>
          <w:ilvl w:val="0"/>
          <w:numId w:val="6"/>
        </w:numPr>
        <w:spacing w:after="31"/>
        <w:ind w:hanging="428"/>
      </w:pPr>
      <w:r>
        <w:t xml:space="preserve">The rate of infection with Blastocystis hominis parasite in this study was 44.3%. </w:t>
      </w:r>
    </w:p>
    <w:p w:rsidR="00692866" w:rsidRDefault="00A301C8">
      <w:pPr>
        <w:numPr>
          <w:ilvl w:val="0"/>
          <w:numId w:val="6"/>
        </w:numPr>
        <w:spacing w:after="0"/>
        <w:ind w:hanging="428"/>
      </w:pPr>
      <w:r>
        <w:t xml:space="preserve">The proportion of female with intestinal disorders was higher than male. </w:t>
      </w:r>
    </w:p>
    <w:p w:rsidR="00692866" w:rsidRDefault="00A301C8">
      <w:pPr>
        <w:numPr>
          <w:ilvl w:val="0"/>
          <w:numId w:val="6"/>
        </w:numPr>
        <w:spacing w:after="130" w:line="248" w:lineRule="auto"/>
        <w:ind w:hanging="428"/>
      </w:pPr>
      <w:r>
        <w:rPr>
          <w:color w:val="202020"/>
        </w:rPr>
        <w:t>Serum levels of cytokine IL-1β were significantly higher in the control group.</w:t>
      </w:r>
      <w:r>
        <w:t xml:space="preserve"> </w:t>
      </w:r>
    </w:p>
    <w:p w:rsidR="00692866" w:rsidRDefault="00A301C8">
      <w:pPr>
        <w:spacing w:line="244" w:lineRule="auto"/>
      </w:pPr>
      <w:r>
        <w:rPr>
          <w:b/>
        </w:rPr>
        <w:t xml:space="preserve">Recommendations </w:t>
      </w:r>
    </w:p>
    <w:p w:rsidR="00692866" w:rsidRDefault="00A301C8">
      <w:pPr>
        <w:numPr>
          <w:ilvl w:val="0"/>
          <w:numId w:val="7"/>
        </w:numPr>
        <w:spacing w:after="31"/>
        <w:ind w:hanging="427"/>
      </w:pPr>
      <w:r>
        <w:t>Mo</w:t>
      </w:r>
      <w:r>
        <w:t xml:space="preserve">lecular diagnostic study for detection of Blastocystis in stool of patients with intestinal disorders. </w:t>
      </w:r>
    </w:p>
    <w:p w:rsidR="00692866" w:rsidRDefault="00A301C8">
      <w:pPr>
        <w:numPr>
          <w:ilvl w:val="0"/>
          <w:numId w:val="7"/>
        </w:numPr>
        <w:spacing w:after="32"/>
        <w:ind w:hanging="427"/>
      </w:pPr>
      <w:r>
        <w:t>Immunolological re evaluation the role of cytokine IL-1 beta in the immune response against Blastocystosis according to different subtype of blastocysti</w:t>
      </w:r>
      <w:r>
        <w:t xml:space="preserve">s species that infect human. </w:t>
      </w:r>
    </w:p>
    <w:p w:rsidR="00692866" w:rsidRDefault="00A301C8">
      <w:pPr>
        <w:spacing w:after="133" w:line="240" w:lineRule="auto"/>
        <w:ind w:left="0" w:firstLine="0"/>
        <w:jc w:val="left"/>
      </w:pPr>
      <w:r>
        <w:t xml:space="preserve"> </w:t>
      </w:r>
    </w:p>
    <w:p w:rsidR="00692866" w:rsidRDefault="00A301C8">
      <w:pPr>
        <w:spacing w:line="244" w:lineRule="auto"/>
      </w:pPr>
      <w:r>
        <w:rPr>
          <w:b/>
        </w:rPr>
        <w:t xml:space="preserve">Acknowledgements </w:t>
      </w:r>
    </w:p>
    <w:p w:rsidR="00692866" w:rsidRDefault="00A301C8">
      <w:r>
        <w:t xml:space="preserve">  I would like to thank all physicians and staff members of </w:t>
      </w:r>
      <w:r>
        <w:rPr>
          <w:color w:val="050505"/>
        </w:rPr>
        <w:t xml:space="preserve">Al-Sadr Medical City and Al-Hakim </w:t>
      </w:r>
      <w:r>
        <w:rPr>
          <w:color w:val="050505"/>
        </w:rPr>
        <w:lastRenderedPageBreak/>
        <w:t>General Hospital and Al-Sajad Hospital</w:t>
      </w:r>
      <w:r>
        <w:t xml:space="preserve"> in AL-Najaf Province for their help in samples’ collection. </w:t>
      </w:r>
    </w:p>
    <w:p w:rsidR="00692866" w:rsidRDefault="00A301C8">
      <w:r>
        <w:t xml:space="preserve">  Also my de</w:t>
      </w:r>
      <w:r>
        <w:t xml:space="preserve">epest appreciation is directed to the patients who expressed their assistance and made this work possible. </w:t>
      </w:r>
    </w:p>
    <w:p w:rsidR="00692866" w:rsidRDefault="00A301C8">
      <w:pPr>
        <w:spacing w:after="133" w:line="240" w:lineRule="auto"/>
        <w:ind w:left="0" w:firstLine="0"/>
        <w:jc w:val="left"/>
      </w:pPr>
      <w:r>
        <w:rPr>
          <w:b/>
        </w:rPr>
        <w:t xml:space="preserve"> </w:t>
      </w:r>
    </w:p>
    <w:p w:rsidR="00692866" w:rsidRDefault="00A301C8">
      <w:pPr>
        <w:spacing w:line="244" w:lineRule="auto"/>
      </w:pPr>
      <w:r>
        <w:rPr>
          <w:b/>
        </w:rPr>
        <w:t xml:space="preserve">Funding </w:t>
      </w:r>
    </w:p>
    <w:p w:rsidR="00692866" w:rsidRDefault="00A301C8">
      <w:r>
        <w:t xml:space="preserve">      The source of funding for this work was personal finance. </w:t>
      </w:r>
      <w:r>
        <w:rPr>
          <w:b/>
        </w:rPr>
        <w:t xml:space="preserve">Ethical Standards </w:t>
      </w:r>
    </w:p>
    <w:p w:rsidR="00692866" w:rsidRDefault="00A301C8">
      <w:r>
        <w:t xml:space="preserve">     The current study obtained ethical approval by th</w:t>
      </w:r>
      <w:r>
        <w:t>e Department of Medical Laboratories in the College of Health and Medical Technologies / Kufa, Najaf Health Department / Training and Development Center, and written consent was taken from all participants in the research (patient group and control group).</w:t>
      </w:r>
      <w:r>
        <w:t xml:space="preserve"> </w:t>
      </w:r>
    </w:p>
    <w:p w:rsidR="00692866" w:rsidRDefault="00A301C8">
      <w:pPr>
        <w:spacing w:after="135" w:line="240" w:lineRule="auto"/>
        <w:ind w:left="0" w:firstLine="0"/>
        <w:jc w:val="left"/>
      </w:pPr>
      <w:r>
        <w:rPr>
          <w:b/>
        </w:rPr>
        <w:t xml:space="preserve"> </w:t>
      </w:r>
    </w:p>
    <w:p w:rsidR="00692866" w:rsidRDefault="00A301C8">
      <w:pPr>
        <w:spacing w:after="0" w:line="240" w:lineRule="auto"/>
        <w:ind w:left="0" w:firstLine="0"/>
        <w:jc w:val="left"/>
      </w:pPr>
      <w:r>
        <w:rPr>
          <w:b/>
        </w:rPr>
        <w:t xml:space="preserve"> </w:t>
      </w:r>
      <w:r>
        <w:rPr>
          <w:b/>
        </w:rPr>
        <w:tab/>
        <w:t xml:space="preserve"> </w:t>
      </w:r>
    </w:p>
    <w:p w:rsidR="00692866" w:rsidRDefault="00A301C8">
      <w:pPr>
        <w:spacing w:line="244" w:lineRule="auto"/>
      </w:pPr>
      <w:r>
        <w:rPr>
          <w:b/>
        </w:rPr>
        <w:t xml:space="preserve">References </w:t>
      </w:r>
    </w:p>
    <w:p w:rsidR="00692866" w:rsidRDefault="00A301C8">
      <w:pPr>
        <w:spacing w:after="31"/>
      </w:pPr>
      <w:r>
        <w:t>1.</w:t>
      </w:r>
      <w:r>
        <w:rPr>
          <w:rFonts w:ascii="Arial" w:eastAsia="Arial" w:hAnsi="Arial" w:cs="Arial"/>
        </w:rPr>
        <w:t xml:space="preserve"> </w:t>
      </w:r>
      <w:r>
        <w:rPr>
          <w:b/>
        </w:rPr>
        <w:t>Scanlan, P. D., and Stensvold, C. R. (2013).</w:t>
      </w:r>
      <w:r>
        <w:t xml:space="preserve"> Blastocystis: getting to grips with our guileful guest. Trends in parasitology, 29(11): 523-529.  2.</w:t>
      </w:r>
      <w:r>
        <w:rPr>
          <w:rFonts w:ascii="Arial" w:eastAsia="Arial" w:hAnsi="Arial" w:cs="Arial"/>
        </w:rPr>
        <w:t xml:space="preserve"> </w:t>
      </w:r>
      <w:r>
        <w:rPr>
          <w:b/>
        </w:rPr>
        <w:t>Alinaghizade</w:t>
      </w:r>
      <w:r>
        <w:t xml:space="preserve">, A., Mirjalali, H., M. Mohebali, M., Stensvold, C.R., Rezaeian, M. (2017) Inter- and intra-subtype variation of Blastocystis subtypes isolated from diarrheic and nondiarrheic patients in Iran. Infect Genet Evol. 50: 77-82. </w:t>
      </w:r>
    </w:p>
    <w:p w:rsidR="00692866" w:rsidRDefault="00A301C8">
      <w:pPr>
        <w:numPr>
          <w:ilvl w:val="0"/>
          <w:numId w:val="8"/>
        </w:numPr>
        <w:spacing w:after="31"/>
        <w:ind w:hanging="428"/>
      </w:pPr>
      <w:r>
        <w:rPr>
          <w:b/>
        </w:rPr>
        <w:t xml:space="preserve">Sayal, R. A., Hameed, S. A., &amp; </w:t>
      </w:r>
      <w:r>
        <w:rPr>
          <w:b/>
        </w:rPr>
        <w:t>Faisal, M. M. (2020)</w:t>
      </w:r>
      <w:r>
        <w:t xml:space="preserve">. Evaluation of IL-5 concentration level in Irritable Bowel Syndrome patients that suffering from Blastocystis infection in AlNajaf Province. European Journal of Molecular &amp; Clinical Medicine, 7(2), 3807-3817. </w:t>
      </w:r>
    </w:p>
    <w:p w:rsidR="00692866" w:rsidRDefault="00A301C8">
      <w:pPr>
        <w:numPr>
          <w:ilvl w:val="0"/>
          <w:numId w:val="8"/>
        </w:numPr>
        <w:spacing w:after="31" w:line="248" w:lineRule="auto"/>
        <w:ind w:hanging="428"/>
      </w:pPr>
      <w:r>
        <w:rPr>
          <w:b/>
          <w:color w:val="222222"/>
        </w:rPr>
        <w:t>Vignali, D. A., and Kuchr</w:t>
      </w:r>
      <w:r>
        <w:rPr>
          <w:b/>
          <w:color w:val="222222"/>
        </w:rPr>
        <w:t xml:space="preserve">oo, V. K. (2012). </w:t>
      </w:r>
      <w:r>
        <w:rPr>
          <w:color w:val="222222"/>
        </w:rPr>
        <w:t xml:space="preserve">IL-12 family cytokines: immunological playmakers. </w:t>
      </w:r>
      <w:r>
        <w:rPr>
          <w:i/>
          <w:color w:val="222222"/>
        </w:rPr>
        <w:t>Nature immunology</w:t>
      </w:r>
      <w:r>
        <w:rPr>
          <w:color w:val="222222"/>
        </w:rPr>
        <w:t xml:space="preserve">, </w:t>
      </w:r>
      <w:r>
        <w:rPr>
          <w:i/>
          <w:color w:val="222222"/>
        </w:rPr>
        <w:t>13</w:t>
      </w:r>
      <w:r>
        <w:rPr>
          <w:color w:val="222222"/>
        </w:rPr>
        <w:t xml:space="preserve">(8), 722. </w:t>
      </w:r>
    </w:p>
    <w:p w:rsidR="00692866" w:rsidRDefault="00A301C8">
      <w:pPr>
        <w:numPr>
          <w:ilvl w:val="0"/>
          <w:numId w:val="8"/>
        </w:numPr>
        <w:spacing w:after="29"/>
        <w:ind w:hanging="428"/>
      </w:pPr>
      <w:r>
        <w:rPr>
          <w:b/>
        </w:rPr>
        <w:lastRenderedPageBreak/>
        <w:t>Fajrin, I., Alam, G., &amp; Usman, A. N. (2020).</w:t>
      </w:r>
      <w:r>
        <w:t xml:space="preserve"> Prostaglandin level of primary dysmenorrhea pain sufferers. Enfermeria clinica, 30, 5-9. </w:t>
      </w:r>
    </w:p>
    <w:p w:rsidR="00692866" w:rsidRDefault="00A301C8">
      <w:pPr>
        <w:numPr>
          <w:ilvl w:val="0"/>
          <w:numId w:val="8"/>
        </w:numPr>
        <w:spacing w:after="31"/>
        <w:ind w:hanging="428"/>
      </w:pPr>
      <w:r>
        <w:rPr>
          <w:b/>
        </w:rPr>
        <w:t>Kim, Y. S., &amp; Kim, N.</w:t>
      </w:r>
      <w:r>
        <w:rPr>
          <w:b/>
        </w:rPr>
        <w:t xml:space="preserve"> (2018).</w:t>
      </w:r>
      <w:r>
        <w:t xml:space="preserve"> Sex-gender differences in irritable bowel syndrome. Journal of neurogastroenterology and motility, 24(4), 544. </w:t>
      </w:r>
    </w:p>
    <w:p w:rsidR="00692866" w:rsidRDefault="00A301C8">
      <w:pPr>
        <w:numPr>
          <w:ilvl w:val="0"/>
          <w:numId w:val="8"/>
        </w:numPr>
        <w:spacing w:after="31"/>
        <w:ind w:hanging="428"/>
      </w:pPr>
      <w:r>
        <w:rPr>
          <w:b/>
        </w:rPr>
        <w:t>Mohammed, S. D., Lunniss, P. J., Zarate, N., Farmer, A. D., Grahame, R., Aziz, Q., &amp; Scott, S. M. (2010).</w:t>
      </w:r>
      <w:r>
        <w:t xml:space="preserve"> Joint hypermobility and recta</w:t>
      </w:r>
      <w:r>
        <w:t xml:space="preserve">l evacuatory dysfunction: an etiological link in abnormal connective tissue?. Neurogastroenterology &amp; Motility, 22(10), 1085-e283. </w:t>
      </w:r>
    </w:p>
    <w:p w:rsidR="00692866" w:rsidRDefault="00A301C8">
      <w:pPr>
        <w:numPr>
          <w:ilvl w:val="0"/>
          <w:numId w:val="8"/>
        </w:numPr>
        <w:spacing w:after="32" w:line="244" w:lineRule="auto"/>
        <w:ind w:hanging="428"/>
      </w:pPr>
      <w:r>
        <w:rPr>
          <w:b/>
        </w:rPr>
        <w:t>Yousif, J. J., and Hashem, Z. A. K. (2021).</w:t>
      </w:r>
      <w:r>
        <w:t xml:space="preserve"> </w:t>
      </w:r>
    </w:p>
    <w:p w:rsidR="00692866" w:rsidRDefault="00A301C8">
      <w:pPr>
        <w:spacing w:after="32" w:line="240" w:lineRule="auto"/>
        <w:ind w:left="0" w:right="45" w:firstLine="0"/>
        <w:jc w:val="right"/>
      </w:pPr>
      <w:r>
        <w:t xml:space="preserve">Evaluation </w:t>
      </w:r>
      <w:r>
        <w:tab/>
        <w:t xml:space="preserve">of </w:t>
      </w:r>
      <w:r>
        <w:tab/>
        <w:t xml:space="preserve">the </w:t>
      </w:r>
      <w:r>
        <w:tab/>
        <w:t xml:space="preserve">Level </w:t>
      </w:r>
      <w:r>
        <w:tab/>
        <w:t xml:space="preserve">of </w:t>
      </w:r>
      <w:r>
        <w:tab/>
        <w:t xml:space="preserve">some </w:t>
      </w:r>
    </w:p>
    <w:p w:rsidR="00692866" w:rsidRDefault="00A301C8">
      <w:pPr>
        <w:spacing w:after="31"/>
        <w:ind w:left="438"/>
      </w:pPr>
      <w:r>
        <w:t>Immunological Parameters in Patients with</w:t>
      </w:r>
      <w:r>
        <w:t xml:space="preserve"> Gastrointestinal Disorders Infected with the Blastocystis Hominis Parasite. REVISTA GEINTEC-GESTAO INOVACAO E TECNOLOGIAS, 11(4), 2322-2330.</w:t>
      </w:r>
      <w:r>
        <w:rPr>
          <w:color w:val="222222"/>
        </w:rPr>
        <w:t xml:space="preserve"> </w:t>
      </w:r>
    </w:p>
    <w:p w:rsidR="00692866" w:rsidRDefault="00A301C8">
      <w:pPr>
        <w:numPr>
          <w:ilvl w:val="0"/>
          <w:numId w:val="8"/>
        </w:numPr>
        <w:spacing w:after="31"/>
        <w:ind w:hanging="428"/>
      </w:pPr>
      <w:r>
        <w:rPr>
          <w:b/>
        </w:rPr>
        <w:t>Abdulla, N. B.; Alsadig, A. A.; Abosalif, K. O. and Saad, M.B. (2014).</w:t>
      </w:r>
      <w:r>
        <w:t xml:space="preserve"> Gastrointestinal parasites among patients </w:t>
      </w:r>
      <w:r>
        <w:t xml:space="preserve">with irritable bowel Syndrome (IBS) in Khartoum state, Sud. Med. Lab. J., 2(2): 18-26. </w:t>
      </w:r>
    </w:p>
    <w:p w:rsidR="00692866" w:rsidRDefault="00A301C8">
      <w:pPr>
        <w:numPr>
          <w:ilvl w:val="0"/>
          <w:numId w:val="8"/>
        </w:numPr>
        <w:spacing w:after="32"/>
        <w:ind w:hanging="428"/>
      </w:pPr>
      <w:r>
        <w:rPr>
          <w:b/>
        </w:rPr>
        <w:t>Mohamed, S. K., (2016).</w:t>
      </w:r>
      <w:r>
        <w:t xml:space="preserve"> Prevalence of Blastocystis hominis and other </w:t>
      </w:r>
    </w:p>
    <w:p w:rsidR="00692866" w:rsidRDefault="00A301C8">
      <w:pPr>
        <w:spacing w:after="31"/>
        <w:ind w:left="437"/>
      </w:pPr>
      <w:r>
        <w:t xml:space="preserve">Enteropathogenes and Their Relationship with Irritable Bowel Syndrome in Al-Muthanna Province. </w:t>
      </w:r>
    </w:p>
    <w:p w:rsidR="00692866" w:rsidRDefault="00A301C8">
      <w:pPr>
        <w:numPr>
          <w:ilvl w:val="0"/>
          <w:numId w:val="8"/>
        </w:numPr>
        <w:spacing w:after="31"/>
        <w:ind w:hanging="428"/>
      </w:pPr>
      <w:r>
        <w:rPr>
          <w:b/>
        </w:rPr>
        <w:t>Abidu, M., Reinecke, R. K., Mattos, J., &amp; Schiavo, P. A. (2000).</w:t>
      </w:r>
      <w:r>
        <w:t xml:space="preserve"> Comparison of coproparasitological techniques for the counting of gastrointestinal helminth ova. Revista Brasileira de Ciência Veterinária, 7(1), 22-24. </w:t>
      </w:r>
    </w:p>
    <w:p w:rsidR="00692866" w:rsidRDefault="00A301C8">
      <w:pPr>
        <w:numPr>
          <w:ilvl w:val="0"/>
          <w:numId w:val="8"/>
        </w:numPr>
        <w:spacing w:after="31"/>
        <w:ind w:hanging="428"/>
      </w:pPr>
      <w:r>
        <w:rPr>
          <w:b/>
        </w:rPr>
        <w:lastRenderedPageBreak/>
        <w:t>Mahmood, O. I., &amp; Khudher, T. A. A. (</w:t>
      </w:r>
      <w:r>
        <w:rPr>
          <w:b/>
        </w:rPr>
        <w:t>2018).</w:t>
      </w:r>
      <w:r>
        <w:t xml:space="preserve"> Diagnostic and Epidemiological study of Blastocystis hominis in Samarra city, Iraq. Tikrit journal of pure science, 21(6), 28-31. </w:t>
      </w:r>
    </w:p>
    <w:p w:rsidR="00692866" w:rsidRDefault="00A301C8">
      <w:pPr>
        <w:numPr>
          <w:ilvl w:val="0"/>
          <w:numId w:val="8"/>
        </w:numPr>
        <w:spacing w:after="31"/>
        <w:ind w:hanging="428"/>
      </w:pPr>
      <w:r>
        <w:rPr>
          <w:b/>
        </w:rPr>
        <w:t>Salman, Y. J. (2015).</w:t>
      </w:r>
      <w:r>
        <w:t xml:space="preserve"> Detection of Blastocystis hominis among peoples in Kirkuk Province using ELISA and direct micros</w:t>
      </w:r>
      <w:r>
        <w:t xml:space="preserve">copy. Int. </w:t>
      </w:r>
      <w:r>
        <w:rPr>
          <w:i/>
        </w:rPr>
        <w:t>J. Curr. Microbiol. App. Sci,</w:t>
      </w:r>
      <w:r>
        <w:t xml:space="preserve"> 4(10): 686-695. </w:t>
      </w:r>
    </w:p>
    <w:p w:rsidR="00692866" w:rsidRDefault="00A301C8">
      <w:pPr>
        <w:numPr>
          <w:ilvl w:val="0"/>
          <w:numId w:val="8"/>
        </w:numPr>
        <w:spacing w:after="31"/>
        <w:ind w:hanging="428"/>
      </w:pPr>
      <w:r>
        <w:rPr>
          <w:b/>
        </w:rPr>
        <w:t>ALDAHHASI, W. T., TOULAH, F. H., &amp; WAKID, M. H. (2020).</w:t>
      </w:r>
      <w:r>
        <w:t xml:space="preserve"> Evaluation of common microscopic techniques for detection of Blastocystis hominis. Journal of the Egyptian Society of Parasitology, 50(1), 33-</w:t>
      </w:r>
      <w:r>
        <w:t xml:space="preserve">40. </w:t>
      </w:r>
    </w:p>
    <w:p w:rsidR="00692866" w:rsidRDefault="00A301C8">
      <w:pPr>
        <w:numPr>
          <w:ilvl w:val="0"/>
          <w:numId w:val="8"/>
        </w:numPr>
        <w:spacing w:after="31"/>
        <w:ind w:hanging="428"/>
      </w:pPr>
      <w:r>
        <w:rPr>
          <w:b/>
        </w:rPr>
        <w:t>Hamdy, DA, Abd El Wahab, WM, Senosy, SA, et al, 2019.</w:t>
      </w:r>
      <w:r>
        <w:t xml:space="preserve"> Blastocystis spp. and Giardia intestinalis co-infection profile in children suffering from acute diarrhea. J. Parasit. Dis. 19:1-11. </w:t>
      </w:r>
    </w:p>
    <w:p w:rsidR="00692866" w:rsidRDefault="00A301C8">
      <w:pPr>
        <w:numPr>
          <w:ilvl w:val="0"/>
          <w:numId w:val="8"/>
        </w:numPr>
        <w:spacing w:after="31"/>
        <w:ind w:hanging="428"/>
      </w:pPr>
      <w:r>
        <w:rPr>
          <w:b/>
        </w:rPr>
        <w:t xml:space="preserve">El-Safadi, D, Cian, A, Nourrisson, C, </w:t>
      </w:r>
      <w:r>
        <w:rPr>
          <w:b/>
          <w:i/>
        </w:rPr>
        <w:t>et al</w:t>
      </w:r>
      <w:r>
        <w:rPr>
          <w:b/>
        </w:rPr>
        <w:t>.,( 2016).</w:t>
      </w:r>
      <w:r>
        <w:t xml:space="preserve"> Prevalenc</w:t>
      </w:r>
      <w:r>
        <w:t xml:space="preserve">e, risk factors for infection and subtype distribution of the intestinal parasite Blastocystis sp. from a large-scale multi-center study in France. BMC Infect. Dis. 16,1:451-62.  </w:t>
      </w:r>
    </w:p>
    <w:p w:rsidR="00692866" w:rsidRDefault="00A301C8">
      <w:pPr>
        <w:numPr>
          <w:ilvl w:val="0"/>
          <w:numId w:val="8"/>
        </w:numPr>
        <w:spacing w:after="0"/>
        <w:ind w:hanging="428"/>
      </w:pPr>
      <w:r>
        <w:rPr>
          <w:b/>
        </w:rPr>
        <w:t>Darkoh, C., Comer, L., Zewdie, G., Harold, S., Snyder, N., &amp; DuPont, H. L. (</w:t>
      </w:r>
      <w:r>
        <w:rPr>
          <w:b/>
        </w:rPr>
        <w:t>2014).</w:t>
      </w:r>
      <w:r>
        <w:t xml:space="preserve"> Chemotactic chemokines are important in the pathogenesis of irritable bowel syndrome. PloS one, 9(3), e93144. </w:t>
      </w:r>
    </w:p>
    <w:sectPr w:rsidR="00692866">
      <w:type w:val="continuous"/>
      <w:pgSz w:w="11906" w:h="16838"/>
      <w:pgMar w:top="1480" w:right="1073" w:bottom="1441" w:left="1080" w:header="720" w:footer="720" w:gutter="0"/>
      <w:cols w:num="2" w:space="5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1C8" w:rsidRDefault="00A301C8">
      <w:pPr>
        <w:spacing w:after="0" w:line="240" w:lineRule="auto"/>
      </w:pPr>
      <w:r>
        <w:separator/>
      </w:r>
    </w:p>
  </w:endnote>
  <w:endnote w:type="continuationSeparator" w:id="0">
    <w:p w:rsidR="00A301C8" w:rsidRDefault="00A30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866" w:rsidRDefault="00A301C8">
    <w:pPr>
      <w:spacing w:after="0" w:line="276" w:lineRule="auto"/>
      <w:ind w:left="0" w:firstLine="0"/>
    </w:pPr>
    <w:r>
      <w:rPr>
        <w:noProof/>
      </w:rPr>
      <mc:AlternateContent>
        <mc:Choice Requires="wpg">
          <w:drawing>
            <wp:anchor distT="0" distB="0" distL="114300" distR="114300" simplePos="0" relativeHeight="251664384" behindDoc="0" locked="0" layoutInCell="1" allowOverlap="1">
              <wp:simplePos x="0" y="0"/>
              <wp:positionH relativeFrom="page">
                <wp:posOffset>571500</wp:posOffset>
              </wp:positionH>
              <wp:positionV relativeFrom="page">
                <wp:posOffset>9951720</wp:posOffset>
              </wp:positionV>
              <wp:extent cx="6466333" cy="559308"/>
              <wp:effectExtent l="0" t="0" r="0" b="0"/>
              <wp:wrapSquare wrapText="bothSides"/>
              <wp:docPr id="17210" name="Group 17210"/>
              <wp:cNvGraphicFramePr/>
              <a:graphic xmlns:a="http://schemas.openxmlformats.org/drawingml/2006/main">
                <a:graphicData uri="http://schemas.microsoft.com/office/word/2010/wordprocessingGroup">
                  <wpg:wgp>
                    <wpg:cNvGrpSpPr/>
                    <wpg:grpSpPr>
                      <a:xfrm>
                        <a:off x="0" y="0"/>
                        <a:ext cx="6466333" cy="559308"/>
                        <a:chOff x="0" y="0"/>
                        <a:chExt cx="6466333" cy="559308"/>
                      </a:xfrm>
                    </wpg:grpSpPr>
                    <wps:wsp>
                      <wps:cNvPr id="17223" name="Rectangle 17223"/>
                      <wps:cNvSpPr/>
                      <wps:spPr>
                        <a:xfrm>
                          <a:off x="114300" y="147524"/>
                          <a:ext cx="42144" cy="189936"/>
                        </a:xfrm>
                        <a:prstGeom prst="rect">
                          <a:avLst/>
                        </a:prstGeom>
                        <a:ln>
                          <a:noFill/>
                        </a:ln>
                      </wps:spPr>
                      <wps:txbx>
                        <w:txbxContent>
                          <w:p w:rsidR="00692866" w:rsidRDefault="00A301C8">
                            <w:pPr>
                              <w:spacing w:after="0" w:line="276" w:lineRule="auto"/>
                              <w:ind w:left="0" w:firstLine="0"/>
                              <w:jc w:val="left"/>
                            </w:pPr>
                            <w:r>
                              <w:t xml:space="preserve"> </w:t>
                            </w:r>
                          </w:p>
                        </w:txbxContent>
                      </wps:txbx>
                      <wps:bodyPr horzOverflow="overflow" lIns="0" tIns="0" rIns="0" bIns="0" rtlCol="0">
                        <a:noAutofit/>
                      </wps:bodyPr>
                    </wps:wsp>
                    <pic:pic xmlns:pic="http://schemas.openxmlformats.org/drawingml/2006/picture">
                      <pic:nvPicPr>
                        <pic:cNvPr id="17211" name="Picture 17211"/>
                        <pic:cNvPicPr/>
                      </pic:nvPicPr>
                      <pic:blipFill>
                        <a:blip r:embed="rId1"/>
                        <a:stretch>
                          <a:fillRect/>
                        </a:stretch>
                      </pic:blipFill>
                      <pic:spPr>
                        <a:xfrm>
                          <a:off x="0" y="0"/>
                          <a:ext cx="6466333" cy="240792"/>
                        </a:xfrm>
                        <a:prstGeom prst="rect">
                          <a:avLst/>
                        </a:prstGeom>
                      </pic:spPr>
                    </pic:pic>
                    <wps:wsp>
                      <wps:cNvPr id="17213" name="Rectangle 17213"/>
                      <wps:cNvSpPr/>
                      <wps:spPr>
                        <a:xfrm>
                          <a:off x="262433" y="40463"/>
                          <a:ext cx="66680" cy="138323"/>
                        </a:xfrm>
                        <a:prstGeom prst="rect">
                          <a:avLst/>
                        </a:prstGeom>
                        <a:ln>
                          <a:noFill/>
                        </a:ln>
                      </wps:spPr>
                      <wps:txbx>
                        <w:txbxContent>
                          <w:p w:rsidR="00692866" w:rsidRDefault="00A301C8">
                            <w:pPr>
                              <w:spacing w:after="0" w:line="276" w:lineRule="auto"/>
                              <w:ind w:left="0" w:firstLine="0"/>
                              <w:jc w:val="left"/>
                            </w:pPr>
                            <w:r>
                              <w:rPr>
                                <w:b/>
                                <w:i/>
                                <w:sz w:val="16"/>
                              </w:rPr>
                              <w:t>e</w:t>
                            </w:r>
                          </w:p>
                        </w:txbxContent>
                      </wps:txbx>
                      <wps:bodyPr horzOverflow="overflow" lIns="0" tIns="0" rIns="0" bIns="0" rtlCol="0">
                        <a:noAutofit/>
                      </wps:bodyPr>
                    </wps:wsp>
                    <wps:wsp>
                      <wps:cNvPr id="17214" name="Rectangle 17214"/>
                      <wps:cNvSpPr/>
                      <wps:spPr>
                        <a:xfrm>
                          <a:off x="312725" y="40463"/>
                          <a:ext cx="253545" cy="138323"/>
                        </a:xfrm>
                        <a:prstGeom prst="rect">
                          <a:avLst/>
                        </a:prstGeom>
                        <a:ln>
                          <a:noFill/>
                        </a:ln>
                      </wps:spPr>
                      <wps:txbx>
                        <w:txbxContent>
                          <w:p w:rsidR="00692866" w:rsidRDefault="00A301C8">
                            <w:pPr>
                              <w:spacing w:after="0" w:line="276" w:lineRule="auto"/>
                              <w:ind w:left="0" w:firstLine="0"/>
                              <w:jc w:val="left"/>
                            </w:pPr>
                            <w:r>
                              <w:rPr>
                                <w:b/>
                                <w:sz w:val="16"/>
                              </w:rPr>
                              <w:t>ISSN</w:t>
                            </w:r>
                          </w:p>
                        </w:txbxContent>
                      </wps:txbx>
                      <wps:bodyPr horzOverflow="overflow" lIns="0" tIns="0" rIns="0" bIns="0" rtlCol="0">
                        <a:noAutofit/>
                      </wps:bodyPr>
                    </wps:wsp>
                    <wps:wsp>
                      <wps:cNvPr id="17215" name="Rectangle 17215"/>
                      <wps:cNvSpPr/>
                      <wps:spPr>
                        <a:xfrm>
                          <a:off x="503225" y="40463"/>
                          <a:ext cx="30692" cy="138323"/>
                        </a:xfrm>
                        <a:prstGeom prst="rect">
                          <a:avLst/>
                        </a:prstGeom>
                        <a:ln>
                          <a:noFill/>
                        </a:ln>
                      </wps:spPr>
                      <wps:txbx>
                        <w:txbxContent>
                          <w:p w:rsidR="00692866" w:rsidRDefault="00A301C8">
                            <w:pPr>
                              <w:spacing w:after="0" w:line="276" w:lineRule="auto"/>
                              <w:ind w:left="0" w:firstLine="0"/>
                              <w:jc w:val="left"/>
                            </w:pPr>
                            <w:r>
                              <w:rPr>
                                <w:b/>
                                <w:sz w:val="16"/>
                              </w:rPr>
                              <w:t xml:space="preserve"> </w:t>
                            </w:r>
                          </w:p>
                        </w:txbxContent>
                      </wps:txbx>
                      <wps:bodyPr horzOverflow="overflow" lIns="0" tIns="0" rIns="0" bIns="0" rtlCol="0">
                        <a:noAutofit/>
                      </wps:bodyPr>
                    </wps:wsp>
                    <wps:wsp>
                      <wps:cNvPr id="17216" name="Rectangle 17216"/>
                      <wps:cNvSpPr/>
                      <wps:spPr>
                        <a:xfrm>
                          <a:off x="521513" y="40463"/>
                          <a:ext cx="275598" cy="138323"/>
                        </a:xfrm>
                        <a:prstGeom prst="rect">
                          <a:avLst/>
                        </a:prstGeom>
                        <a:ln>
                          <a:noFill/>
                        </a:ln>
                      </wps:spPr>
                      <wps:txbx>
                        <w:txbxContent>
                          <w:p w:rsidR="00692866" w:rsidRDefault="00A301C8">
                            <w:pPr>
                              <w:spacing w:after="0" w:line="276" w:lineRule="auto"/>
                              <w:ind w:left="0" w:firstLine="0"/>
                              <w:jc w:val="left"/>
                            </w:pPr>
                            <w:r>
                              <w:rPr>
                                <w:sz w:val="16"/>
                              </w:rPr>
                              <w:t>1303</w:t>
                            </w:r>
                          </w:p>
                        </w:txbxContent>
                      </wps:txbx>
                      <wps:bodyPr horzOverflow="overflow" lIns="0" tIns="0" rIns="0" bIns="0" rtlCol="0">
                        <a:noAutofit/>
                      </wps:bodyPr>
                    </wps:wsp>
                    <wps:wsp>
                      <wps:cNvPr id="17217" name="Rectangle 17217"/>
                      <wps:cNvSpPr/>
                      <wps:spPr>
                        <a:xfrm>
                          <a:off x="727202" y="40463"/>
                          <a:ext cx="41556" cy="138323"/>
                        </a:xfrm>
                        <a:prstGeom prst="rect">
                          <a:avLst/>
                        </a:prstGeom>
                        <a:ln>
                          <a:noFill/>
                        </a:ln>
                      </wps:spPr>
                      <wps:txbx>
                        <w:txbxContent>
                          <w:p w:rsidR="00692866" w:rsidRDefault="00A301C8">
                            <w:pPr>
                              <w:spacing w:after="0" w:line="276" w:lineRule="auto"/>
                              <w:ind w:left="0" w:firstLine="0"/>
                              <w:jc w:val="left"/>
                            </w:pPr>
                            <w:r>
                              <w:rPr>
                                <w:sz w:val="16"/>
                              </w:rPr>
                              <w:t>-</w:t>
                            </w:r>
                          </w:p>
                        </w:txbxContent>
                      </wps:txbx>
                      <wps:bodyPr horzOverflow="overflow" lIns="0" tIns="0" rIns="0" bIns="0" rtlCol="0">
                        <a:noAutofit/>
                      </wps:bodyPr>
                    </wps:wsp>
                    <wps:wsp>
                      <wps:cNvPr id="17218" name="Rectangle 17218"/>
                      <wps:cNvSpPr/>
                      <wps:spPr>
                        <a:xfrm>
                          <a:off x="759206" y="40463"/>
                          <a:ext cx="263451" cy="138323"/>
                        </a:xfrm>
                        <a:prstGeom prst="rect">
                          <a:avLst/>
                        </a:prstGeom>
                        <a:ln>
                          <a:noFill/>
                        </a:ln>
                      </wps:spPr>
                      <wps:txbx>
                        <w:txbxContent>
                          <w:p w:rsidR="00692866" w:rsidRDefault="00A301C8">
                            <w:pPr>
                              <w:spacing w:after="0" w:line="276" w:lineRule="auto"/>
                              <w:ind w:left="0" w:firstLine="0"/>
                              <w:jc w:val="left"/>
                            </w:pPr>
                            <w:r>
                              <w:rPr>
                                <w:sz w:val="16"/>
                              </w:rPr>
                              <w:t>5150</w:t>
                            </w:r>
                          </w:p>
                        </w:txbxContent>
                      </wps:txbx>
                      <wps:bodyPr horzOverflow="overflow" lIns="0" tIns="0" rIns="0" bIns="0" rtlCol="0">
                        <a:noAutofit/>
                      </wps:bodyPr>
                    </wps:wsp>
                    <wps:wsp>
                      <wps:cNvPr id="17219" name="Rectangle 17219"/>
                      <wps:cNvSpPr/>
                      <wps:spPr>
                        <a:xfrm>
                          <a:off x="954278" y="11888"/>
                          <a:ext cx="42144" cy="189936"/>
                        </a:xfrm>
                        <a:prstGeom prst="rect">
                          <a:avLst/>
                        </a:prstGeom>
                        <a:ln>
                          <a:noFill/>
                        </a:ln>
                      </wps:spPr>
                      <wps:txbx>
                        <w:txbxContent>
                          <w:p w:rsidR="00692866" w:rsidRDefault="00A301C8">
                            <w:pPr>
                              <w:spacing w:after="0" w:line="276" w:lineRule="auto"/>
                              <w:ind w:left="0" w:firstLine="0"/>
                              <w:jc w:val="left"/>
                            </w:pPr>
                            <w:r>
                              <w:t xml:space="preserve"> </w:t>
                            </w:r>
                          </w:p>
                        </w:txbxContent>
                      </wps:txbx>
                      <wps:bodyPr horzOverflow="overflow" lIns="0" tIns="0" rIns="0" bIns="0" rtlCol="0">
                        <a:noAutofit/>
                      </wps:bodyPr>
                    </wps:wsp>
                    <wps:wsp>
                      <wps:cNvPr id="17220" name="Rectangle 17220"/>
                      <wps:cNvSpPr/>
                      <wps:spPr>
                        <a:xfrm>
                          <a:off x="5072761" y="40463"/>
                          <a:ext cx="1398642" cy="138323"/>
                        </a:xfrm>
                        <a:prstGeom prst="rect">
                          <a:avLst/>
                        </a:prstGeom>
                        <a:ln>
                          <a:noFill/>
                        </a:ln>
                      </wps:spPr>
                      <wps:txbx>
                        <w:txbxContent>
                          <w:p w:rsidR="00692866" w:rsidRDefault="00A301C8">
                            <w:pPr>
                              <w:spacing w:after="0" w:line="276" w:lineRule="auto"/>
                              <w:ind w:left="0" w:firstLine="0"/>
                              <w:jc w:val="left"/>
                            </w:pPr>
                            <w:r>
                              <w:rPr>
                                <w:sz w:val="16"/>
                              </w:rPr>
                              <w:t>www.neuroquantology.co</w:t>
                            </w:r>
                          </w:p>
                        </w:txbxContent>
                      </wps:txbx>
                      <wps:bodyPr horzOverflow="overflow" lIns="0" tIns="0" rIns="0" bIns="0" rtlCol="0">
                        <a:noAutofit/>
                      </wps:bodyPr>
                    </wps:wsp>
                    <wps:wsp>
                      <wps:cNvPr id="17221" name="Rectangle 17221"/>
                      <wps:cNvSpPr/>
                      <wps:spPr>
                        <a:xfrm>
                          <a:off x="6122330" y="40463"/>
                          <a:ext cx="108507" cy="138323"/>
                        </a:xfrm>
                        <a:prstGeom prst="rect">
                          <a:avLst/>
                        </a:prstGeom>
                        <a:ln>
                          <a:noFill/>
                        </a:ln>
                      </wps:spPr>
                      <wps:txbx>
                        <w:txbxContent>
                          <w:p w:rsidR="00692866" w:rsidRDefault="00A301C8">
                            <w:pPr>
                              <w:spacing w:after="0" w:line="276" w:lineRule="auto"/>
                              <w:ind w:left="0" w:firstLine="0"/>
                              <w:jc w:val="left"/>
                            </w:pPr>
                            <w:r>
                              <w:rPr>
                                <w:sz w:val="16"/>
                              </w:rPr>
                              <w:t>m</w:t>
                            </w:r>
                          </w:p>
                        </w:txbxContent>
                      </wps:txbx>
                      <wps:bodyPr horzOverflow="overflow" lIns="0" tIns="0" rIns="0" bIns="0" rtlCol="0">
                        <a:noAutofit/>
                      </wps:bodyPr>
                    </wps:wsp>
                    <wps:wsp>
                      <wps:cNvPr id="17222" name="Rectangle 17222"/>
                      <wps:cNvSpPr/>
                      <wps:spPr>
                        <a:xfrm>
                          <a:off x="6203950" y="40463"/>
                          <a:ext cx="30691" cy="138323"/>
                        </a:xfrm>
                        <a:prstGeom prst="rect">
                          <a:avLst/>
                        </a:prstGeom>
                        <a:ln>
                          <a:noFill/>
                        </a:ln>
                      </wps:spPr>
                      <wps:txbx>
                        <w:txbxContent>
                          <w:p w:rsidR="00692866" w:rsidRDefault="00A301C8">
                            <w:pPr>
                              <w:spacing w:after="0" w:line="276" w:lineRule="auto"/>
                              <w:ind w:left="0" w:firstLine="0"/>
                              <w:jc w:val="left"/>
                            </w:pPr>
                            <w:r>
                              <w:rPr>
                                <w:sz w:val="16"/>
                              </w:rPr>
                              <w:t xml:space="preserve"> </w:t>
                            </w:r>
                          </w:p>
                        </w:txbxContent>
                      </wps:txbx>
                      <wps:bodyPr horzOverflow="overflow" lIns="0" tIns="0" rIns="0" bIns="0" rtlCol="0">
                        <a:noAutofit/>
                      </wps:bodyPr>
                    </wps:wsp>
                    <pic:pic xmlns:pic="http://schemas.openxmlformats.org/drawingml/2006/picture">
                      <pic:nvPicPr>
                        <pic:cNvPr id="17212" name="Picture 17212"/>
                        <pic:cNvPicPr/>
                      </pic:nvPicPr>
                      <pic:blipFill>
                        <a:blip r:embed="rId2"/>
                        <a:stretch>
                          <a:fillRect/>
                        </a:stretch>
                      </pic:blipFill>
                      <pic:spPr>
                        <a:xfrm>
                          <a:off x="2791968" y="25908"/>
                          <a:ext cx="571500" cy="533400"/>
                        </a:xfrm>
                        <a:prstGeom prst="rect">
                          <a:avLst/>
                        </a:prstGeom>
                      </pic:spPr>
                    </pic:pic>
                  </wpg:wgp>
                </a:graphicData>
              </a:graphic>
            </wp:anchor>
          </w:drawing>
        </mc:Choice>
        <mc:Fallback>
          <w:pict>
            <v:group id="Group 17210" o:spid="_x0000_s1026" style="position:absolute;left:0;text-align:left;margin-left:45pt;margin-top:783.6pt;width:509.15pt;height:44.05pt;z-index:251664384;mso-position-horizontal-relative:page;mso-position-vertical-relative:page" coordsize="64663,559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tCEIHcQQAAKEaAAAOAAAAZHJzL2Uyb0RvYy54bWzcWdGO&#10;ozYUfa/Uf0C87wQbDAFNZlV1uqOVqu6o236AQ0xABYxsZ5Lp1/deG8jODNPN7FZBzcNkjQH7+px7&#10;ztqX6/eHpvYehNKVbFc+uQp8T7S53FTtduX/+ceHd0vf04a3G17LVqz8R6H99zc//nC97zJBZSnr&#10;jVAeDNLqbN+t/NKYLlssdF6Khusr2YkWbhZSNdzApdouNorvYfSmXtAgiBd7qTadkrnQGnpv3U3/&#10;xo5fFCI3n4pCC+PVKx9iM/ZX2d81/i5urnm2Vbwrq7wPg39DFA2vWph0HOqWG+7tVPViqKbKldSy&#10;MFe5bBayKKpc2DXAakjwbDV3Su46u5Zttt92I0wA7TOcvnnY/LeHe+VVG+AuoQQQankDNNmZPdcF&#10;EO27bQZP3qnuc3ev+o6tu8JVHwrV4L+wHu9gwX0cwRUH4+XQGUdxHIah7+Vwj7E0DJYO/bwEil68&#10;lpe//PuLi2HaBUY3BrPvIJH0ESv9fVh9LnknLAUaEThiRWElDqvfIcl4u60F4gXdFh779AiWzjTg&#10;NoEUIVEYAOoACYkSRiMHyYBZREkUOcTIMk3DGG+PC+dZp7S5E7LxsLHyFURis5A//KqNe3R4BCev&#10;W/xt5Yeqrt1d7AH8hviwZQ7rQ7+Etdw8wopLqf7+BBovarlf+bJv+V79sQV0UVVDQw2N9dBQpv5Z&#10;Wu25qX/aGVlUNjaczM3QxwC03Vx3VZ7BX5/r0HrB39c9Ad4yOyX8fpDmpDEarv7ade9Alh031bqq&#10;K/NoLQYQxaDah/sqRxLx4kkqEDKkAjyBE1vhEORqeBbfRMTx+slA67rqkA5EB9t9yOBQzxQ+sWrn&#10;Hrcy3zWiNc4Olaghetnqsuq076lMNGsB6lYfNzYgnmmjhMlLnLCAiTF7XS6MN2yUx8Aw5lfS12Vu&#10;76JD0j4ROo2CJKXfk7Y2Gje/bUI4aEjnUTmZVjl09xKBRPi6ymlMI3Q+UHkURLF9mWcjXnG8BCDR&#10;Fkm4DJ2DnEHkzvWHhcyh9bOxCB464dXEui0GcRKLIaEJZa+xSFnIIrg7D41WYUdDPa9ln41GgHeK&#10;Rjbk8Ek0siCkr9MYBjHY1Uwsjq5y0WKMp1m0e5uTxcgoYWjO05ZKE9hgwsljHjGOtnLRNCbTNCZv&#10;EmMClhqA3qZpjAhjkC3zsDi6ykWzCCKZslR7NDtZjAlLaQBETbNI4zBisEWeh8bRVi6axnSaxvRN&#10;YkxZRBNICNyIkuWyP54P29S5zqJ2mzq6yiWzSOEUMCFG6H7LYYMFYKox6G1ajSRMl3E02xZnNJaL&#10;JnIsCDytDdkT+MmuGhOoJoXuiD1xbCTBEqiey1ZHZ7loHkEmU4IcT1snHThiGoQpe5VHPHHM9r8j&#10;VHx7b5mDR6wswd//qtY3psT9F7U+mxC4GkgI6J+/1mcD+m9rfTRJSRq77QFl6VC9H7YHLCEMK9m4&#10;y2NhGEHblRWHbwNDIfqkWvVk0c8W+uE7iC2B999s8EPLl9e2lHz8snTzDwAAAP//AwBQSwMEFAAG&#10;AAgAAAAhAOZ79zTHAAAApQEAABkAAABkcnMvX3JlbHMvZTJvRG9jLnhtbC5yZWxzvJDBigIxDIbv&#10;C75Dyd3pzBxkWex4kQWviz5AaDOd6jQtbXfRt7foZQXBm8ck/N//kfXm7GfxRym7wAq6pgVBrINx&#10;bBUc9t/LTxC5IBucA5OCC2XYDIuP9Q/NWGooTy5mUSmcFUylxC8ps57IY25CJK6XMSSPpY7Jyoj6&#10;hJZk37Yrmf4zYHhgip1RkHamB7G/xNr8mh3G0WnaBv3ricuTCul87a5ATJaKAk/G4X3ZN8doQT53&#10;6N7j0DWRbw7y4bnDFQAA//8DAFBLAwQUAAYACAAAACEAgFqK8+MAAAANAQAADwAAAGRycy9kb3du&#10;cmV2LnhtbEyPwWrDMBBE74X+g9hCb43kGLuJYzmE0PYUCkkKpTfF2tgmlmQsxXb+vptTe9vdGWbf&#10;5OvJtGzA3jfOSohmAhja0unGVhK+ju8vC2A+KKtV6yxKuKGHdfH4kKtMu9HucTiEilGI9ZmSUIfQ&#10;ZZz7skaj/Mx1aEk7u96oQGtfcd2rkcJNy+dCpNyoxtKHWnW4rbG8HK5Gwseoxk0cvQ27y3l7+zkm&#10;n9+7CKV8fpo2K2ABp/Bnhjs+oUNBTCd3tdqzVsJSUJVA9yR9nQO7OyKxiIGdaEqTJAZe5Px/i+IX&#10;AAD//wMAUEsDBAoAAAAAAAAAIQDArY4jrAEAAKwBAAAUAAAAZHJzL21lZGlhL2ltYWdlMS5wbmeJ&#10;UE5HDQoaCgAAAA1JSERSAAAFhgAAADQIBgAAAD4s7K0AAAABc1JHQgCuzhzpAAAABGdBTUEAALGP&#10;C/xhBQAAAVZJREFUeF7t2MEJACEMBMDIVWinVuipaAUK+pmBJftJA5vizPivswIAAAAAcMnXs73N&#10;ng7DQ14XAAAAAIA7Ss8/Kw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MB7EQ1myAQDQjFglwAAAABJRU5ErkJgglBLAwQKAAAAAAAAACEAPA4Z4yQRAAAkEQAAFAAA&#10;AGRycy9tZWRpYS9pbWFnZTIuanBn/9j/4AAQSkZJRgABAQEAYABgAAD/2wBDAAMCAgMCAgMDAwME&#10;AwMEBQgFBQQEBQoHBwYIDAoMDAsKCwsNDhIQDQ4RDgsLEBYQERMUFRUVDA8XGBYUGBIUFRT/2wBD&#10;AQMEBAUEBQkFBQkUDQsNFBQUFBQUFBQUFBQUFBQUFBQUFBQUFBQUFBQUFBQUFBQUFBQUFBQUFBQU&#10;FBQUFBQUFBT/wAARCABzAH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TUhXbT/JWkT/AFdSUAM8laPJWn0UAM8laPJWnU1/uUARbU/u04qv&#10;pXnvxR+NHhH4NaJ/aXifWbawi/5Zq7/vZP8AdWvh74of8FPNc1JprbwDoUNjb/w6hqfzP/36rvwm&#10;X4nF/BE9XB5Xi8b/AAIn6O+WnoP++qdtX+4P++q/FPxB+1z8YfEl08lz481Gz3f8stPb7On/AJCr&#10;MtP2m/i7bybo/iDrp/7fK9r/AFfxP8x7/wDqrjP5j9wvKX0pNq1+TPgT/gol8XfCcqrq9xp/iqy/&#10;u3sHlS/99RV9n/Af9ubwJ8aJYdNnn/4R3xA3SxvpPll/3H/irysTleLw/wAR42LyfF4P3qkT6c8l&#10;aPJWkBB5FPryzxBvkrUbQx5qeoG+8aAHp/q6kqNP9XUlABRRRQBAyKu3/Zr5/wD2p/2ntJ/Z/wDC&#10;rbfKv/El9HtsbHd94/32/wCmder/ABG8bWPw68F6p4i1GXybKxga4lf+6tfid8X/AIoar8XPH2q+&#10;LNUZna8l/cQ/88Iv+WSV7uU4L61L2lX4UfU5HlP1+p7Wr8ESn8QviJ4h+KHia417xLqDX9/P/A33&#10;Iv8AYirlWkLfcr6e/Zt/Yd8TfG9bXWfEMsvhzwrL8ys0X+kXX+6v8H+9X6CfDn9kL4WfDWCJNM8M&#10;2l3dL9671CL7RM3/AAN6+nrZxQwP7qkfZYvPsHl37jDn4zw6deXUXmx2Ny8X/XKqreVHN5cnD1+/&#10;SeGNHSLyotLtEi/urAtcZ40/Z7+H3ju1mg1nwnpd6JB8z+Rsf/v6vzVx0+I/54nnU+Lve/e0z8Of&#10;J/2qVWkhm8yI7Za+8P2gP+Cb8uiW0utfDO7e7iX520S+k+b/ALZS18L31jc6VfTWd9BLbXUEmyWG&#10;WP546+kwuLoY6n7p9bhMww2aU+amfcf7GP7b93o+pWvgX4g3f2nT5f3Wn6xN9+P/AKZS1+jsPlSQ&#10;qytkV/Po77/m/u1+qH/BPf8AaCm+J3gObwjrM7TeINBXYrv/AMt7f/lk9fIZxlqw/wC/pHwnEOTx&#10;w/8AtNA+x6hb7xqaoW+8a+SPgx6f6upKjT/V1JQAn1phNOz1rmPGHxA8OeAdJ/tDxFrFppFl/wA9&#10;r2UIDRFOQ1GU9Inxp/wU8+JUmmeEdF8GW0mx9Ul+0T/9coq8P/YV/Zdj+MHiiXxZ4itlfwro0v7q&#10;Kb/l8n/+NVyn7cXxZ0j40fFuK+8O6gupaLYaesEVxGu35v46+ivgR+3F8IPhL8MtA8IrY6xE9nB+&#10;+uPIiZJJf+Wr/wCtr7WpGth8vjSox96R+i1KeJwOVU6dCPvSPvaGGKGJY441RV+6q1baPPevJPhn&#10;+0z8OPi06Wvh/wAVafeXsq/8eLS+Vcf9+m+avW9wxnNfGyjOHxn57UpzjpVH0tFFQZkBxtUGvhz9&#10;vb9l+PxhpNz8QPDViE8QWEfmX0MSY+2QdN3/AF0jr7mK7qqXtrFeWcsMi71ZdrLXZhMRLD1FUid+&#10;AxdTBV1Vgfz7ffevYP2V/iM3wr+PvhXWWk2WUtz9ivH2/wDLCX5azv2i/h9/wqz41+KvD8UXk2UU&#10;/nW3/XKX50rzNZ/s80Uq/wCti/e1+n1fZ4jB6/aP2au6eLwUn/Mf0KLyoqFvvGue8A6w2v8Agnw5&#10;fy/626061u3/AO2kVdC33jX5K9z8LejsKv3KN60xfmjWvA/2uvjxH8C/hfe6hatH/bV5/oWnp/01&#10;/vf8ArWlSlWqckTWhQliKvsoHn/7WX7bll8G/N8MeFVh1Xxcy/vGlb91Z/8AXX/ar85przx1+0H8&#10;QIoJZ77xV4iv28qKJ5d2z/41FXH6lqV9qupXd9eTyXmoXT+bLNN9+Vq/Vv8AYd/Z1g+D3w7i8Rar&#10;ar/wlmtxebcSv/ywi/gir7epChk9Dm+2fo1aGGyDCc3/AC9PgnXP2erv4VfHXwT4K8Uzw3ialLZy&#10;3Plf6r97L88VfqBY/sw/CbQdP8tfAOgOsa/NLcWEUrf99S18zf8ABRLw63h3xl8O/iLAv7nTbxIJ&#10;2/2N3m1r/wDBQ74+3nhv4W+HtD8P3kltP4pTzZLhPvfZcV8zm2Pq+wjXuedL63nFTDUqVT4jiPjt&#10;qv7IWm6tcaYmbPW7eX/j78IwS/6LL/vp+6q98E/2rZ/huyRv4sb4nfDhfle+li8rVdL/AOusX/PK&#10;vgvTfD1s8X3alsNVvPh74gt9V0+X54v9bDu+SWL+41fG4biCVar7Cv70T9Nxvh/Vw+X+2qy5j96d&#10;B8RWPijS7XUtNuY7yyuo/NguIW+SRa1zXw1+y/8AEEfCn4h6R4Knkb/hBfG1jFrXhWab/l3ll5lt&#10;K+5utfQVKfJI/A8TQ+r1OQWm/wANOFI33TWRxn5Of8FLrGK2+P1vPF/rbnTIxJ+dfJj23nRItfSv&#10;7fnimLxX+0drUUDb4tLgis/+2teUfA/wLL8SfjF4P8NJFuS81CLzf+uX+tl/8hV+o0ZKGWR5z9pw&#10;/wDs+VRlP+U/aj4W2Z0v4X+ELQ/eg0qzi/8AISCurb7xpsCrCiKv3FWnN941+Xvc/F57gv8Aqs1+&#10;U/8AwUm8fS698arLw1HJ/ouiWau6f9NZfn/+NV+rDf8AHua/GD9s5Wb9p3xvu/56xf8Aoqvpchp8&#10;+JPruGqcZ4w4z9n/AMHxeO/jV4N0S5i32k+oxef/ANcq/c23iWJAqr8qivxN/ZR1aPRf2i/A007Y&#10;VtQih/7+1+20X9KfEP8AvETbir/eYnmfx/8AhZafGX4Za14YudqNdQfuJv8AnlL/AAV+WXxqvtX8&#10;QfC3w9putLLD4l+H91Lo2p2833/I/wCWUv8A7LX7NSBSu018j/tcfsz3nibUE+IPgmzhuvFFvF5V&#10;9pk33NUtf+eVfOy5cVQlhpHPw9mkcvxUJzPzB0vWopoqzNWe517VLfT9Pikub26l8qKFf+WstfT/&#10;AIB/ZK8DfHy8m/4Qzxlc+Ddai/4/PC2sRCV7WX/Z/wCesVfYH7On7A/g/wCB+sReIr67l8TeJY/9&#10;Vd3EeyK3/wCuUXavi45HWw9e8j9tznxGp1sB9VgvePNv2pvh7L8KP2WPhhqcHyeIPA9xYOs0P/PX&#10;/lr/AORa+0/BuvW/i3wno2swf6rULOK6j/4ElfNX/BSLVI9P/Z0u4Gb5rzULeJf/AEL/ANkr139l&#10;ov8A8M3/AA3aT/W/2Ha/+iq+9qR/2SEpH4Bif3uCp15fzSPVXkWNVx1rzj47fF3S/gv8PdU8R6ky&#10;H7PF+5i/57z/AMCfnWj8Ufi14c+Efh2TV/EOoQWECr8qs3zN/urX5K/tPftLar+0P4qWXEtj4dsX&#10;/wBB0/d/5Fl/6aV2ZZl9TFVOafwnRk+U1cdV55fAeTeINevvE3iHU9a1CXzr7UbqW4lf+88tffP/&#10;AATP+BEtjDe/EzV7byZrqL7LpW//AJ5fxvXz9+yf+yZqvx+8TRalqsDWHgq1l/f3H/P1/sJX64eH&#10;9B0/w7pNtpun28dtZWqeVBEn8K17edY+nCH1OkfQcQZpT5PqdA2qhb7xqaoW+8a+KPzwVcFcV+UP&#10;/BR7wbL4b+PKa95f+ha3Zqyt/wBNYvlav1bhZfu185ftr/AX/hd/wsuUsYt+v6Y32zTv9p/4kr18&#10;rr/V8SpSPdyPF/VMXGcz8iNOvrnTNQtdSsZNl3ayrLE3+1X7cfAP4u2Pxs+F2keJbST97KvlXcI/&#10;5ZTr99K/EK4hksLp7aeOSC4ik2Swv/yyr2b9mX9pjWv2cPFj3MCvf+Gr/wD5CGmb/vf7cX/TWvsM&#10;4wH1yHPS+I+/z7Lf7QofWKXxRP2lGD1p7bdteYfCX4+eDfjLpcV94c1iC5aRPmtXl2XEf1ir0zcN&#10;vUV+dypzg+WR+TSpTpS5Znzt8eP2P/Dfxauv+Eh0q5n8KeLovu6zpn7p2/3q8Hm8cftRfs+xmG+0&#10;yH4iaLA3y30MXmvs/wByL97X3tfX1tY2rT3M8dvEv3pJX218T/tTft1aR4cs73wx8P7mPVdff91L&#10;qURzFZ/7v/PST2r2cE61f9048x7+XKvipex5OY+UP2oP2rtX/aIt9H07UNGXw9b6dLLLLbrL5vmy&#10;11Q/4KF+OtJ8H6X4a8K6bp2i29hYxWcUyr9ob91FXRfsE/AOb4mePrr4h+K7f7dotjLL5X275/tV&#10;5L/H/wBNa/RaH4Z+EbOTdbeGtHil/wBmxir08RjcJh/3HsublPexmYZfhZfVvYc3KfjrF4T+L/7R&#10;OvJef2frviq9l+5d3ccvkxf8D/1UVfWnwH/4JsJZ3EGs/E7UI7nZ8y6JZN+5/wC2r96+/obGONdq&#10;RKi1ZftXm4jOK1WPJS908XEZ9Xq0/ZUPciUND0HT/DGl2+n6VaQ2FhAuyK3t02ItalLRXhb7nzO+&#10;4VA33jU9QN940ASJ9ykkQMm2hP8AV1JQB8O/tefsNL8Rpbjxh4GWO08S/fudP+7Fef8A22vze8Se&#10;H9T8K61caVr+n3Olalb/AOtt7uLa9fv6v3P79cB8SPgr4M+K1n9m8T+H7TVRt/dtNF8y/wDAq+jw&#10;GdVMP7kz7LK+I6uEj7Kv70T8PNN1i50W9S+065nsLuL/AJa28vlPXo+m/tZ/F3S4PItvHmqKv+23&#10;m192+JP+CX/w91KTzdK1nWNFX+4rrP8A+jazLL/glh4QhmVrjxlrl1F/zxWOJP6V7VTNsvq/HA+j&#10;qZ5lWI+Nf+SnwR4y+M3jrx5+68QeLNS1WGX/AJYyz/JXs/7MP7EfiX4zX9vrPiOC50Lwb/rdzxeV&#10;Nef7tffPwz/Yr+FHwtniu9P8OLf6lF92+1VvtE35mvcfKijVUHyCvLxOdR9n7LCxsfP43iJSp+yw&#10;MOUz/CPhHSvA/h2y0TRbSOx0yzi8qKFP4a3KBS18tufFtt6sKKKKBBRRRQAVA33jU9QN940ACMdn&#10;Wm+Y3rRRQAeY3rR5jetFFAB5jetHmN60UUAHmN60eY3rRRQAeY3rR5jetFFAB5jetHmN60UUAHmN&#10;60eY3rRRQAeY3rTWY7jzRRQB/9lQSwECLQAUAAYACAAAACEAu+OhXhMBAABGAgAAEwAAAAAAAAAA&#10;AAAAAAAAAAAAW0NvbnRlbnRfVHlwZXNdLnhtbFBLAQItABQABgAIAAAAIQA4/SH/1gAAAJQBAAAL&#10;AAAAAAAAAAAAAAAAAEQBAABfcmVscy8ucmVsc1BLAQItABQABgAIAAAAIQCtCEIHcQQAAKEaAAAO&#10;AAAAAAAAAAAAAAAAAEMCAABkcnMvZTJvRG9jLnhtbFBLAQItABQABgAIAAAAIQDme/c0xwAAAKUB&#10;AAAZAAAAAAAAAAAAAAAAAOAGAABkcnMvX3JlbHMvZTJvRG9jLnhtbC5yZWxzUEsBAi0AFAAGAAgA&#10;AAAhAIBaivPjAAAADQEAAA8AAAAAAAAAAAAAAAAA3gcAAGRycy9kb3ducmV2LnhtbFBLAQItAAoA&#10;AAAAAAAAIQDArY4jrAEAAKwBAAAUAAAAAAAAAAAAAAAAAO4IAABkcnMvbWVkaWEvaW1hZ2UxLnBu&#10;Z1BLAQItAAoAAAAAAAAAIQA8DhnjJBEAACQRAAAUAAAAAAAAAAAAAAAAAMwKAABkcnMvbWVkaWEv&#10;aW1hZ2UyLmpwZ1BLBQYAAAAABwAHAL4BAAAiHAAAAAA=&#10;">
              <v:rect id="Rectangle 17223" o:spid="_x0000_s1027" style="position:absolute;left:1143;top:1475;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UVQMUA&#10;AADeAAAADwAAAGRycy9kb3ducmV2LnhtbERPTWvCQBC9F/oflin01myagsboKlIVPVotpN6G7DQJ&#10;zc6G7Gpif31XEHqbx/uc2WIwjbhQ52rLCl6jGARxYXXNpYLP4+YlBeE8ssbGMim4koPF/PFhhpm2&#10;PX/Q5eBLEULYZaig8r7NpHRFRQZdZFviwH3bzqAPsCul7rAP4aaRSRyPpMGaQ0OFLb1XVPwczkbB&#10;Nm2XXzv725fN+rTN9/lkdZx4pZ6fhuUUhKfB/4vv7p0O88dJ8ga3d8IN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hRVAxQAAAN4AAAAPAAAAAAAAAAAAAAAAAJgCAABkcnMv&#10;ZG93bnJldi54bWxQSwUGAAAAAAQABAD1AAAAigMAAAAA&#10;" filled="f" stroked="f">
                <v:textbox inset="0,0,0,0">
                  <w:txbxContent>
                    <w:p w:rsidR="00692866" w:rsidRDefault="00A301C8">
                      <w:pPr>
                        <w:spacing w:after="0" w:line="276"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211" o:spid="_x0000_s1028" type="#_x0000_t75" style="position:absolute;width:64663;height:2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rx3bGAAAA3gAAAA8AAABkcnMvZG93bnJldi54bWxET0trwkAQvhf8D8sI3uomatWmriKCaHsp&#10;vup1zE6TYHY2ZFdN/fVuodDbfHzPmcwaU4or1a6wrCDuRiCIU6sLzhTsd8vnMQjnkTWWlknBDzmY&#10;TVtPE0y0vfGGrlufiRDCLkEFufdVIqVLczLourYiDty3rQ36AOtM6hpvIdyUshdFQ2mw4NCQY0WL&#10;nNLz9mIUHE/3o/76GJ7MOvp8eT+8rgZlf6VUp93M30B4avy/+M+91mH+qBfH8PtOuEFO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SvHdsYAAADeAAAADwAAAAAAAAAAAAAA&#10;AACfAgAAZHJzL2Rvd25yZXYueG1sUEsFBgAAAAAEAAQA9wAAAJIDAAAAAA==&#10;">
                <v:imagedata r:id="rId3" o:title=""/>
              </v:shape>
              <v:rect id="Rectangle 17213" o:spid="_x0000_s1029" style="position:absolute;left:2624;top:404;width:66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f/cQA&#10;AADeAAAADwAAAGRycy9kb3ducmV2LnhtbERPS4vCMBC+C/sfwix401QFH9Uosip69LHg7m1oxrZs&#10;MylNtNVfbwRhb/PxPWe2aEwhblS53LKCXjcCQZxYnXOq4Pu06YxBOI+ssbBMCu7kYDH/aM0w1rbm&#10;A92OPhUhhF2MCjLvy1hKl2Rk0HVtSRy4i60M+gCrVOoK6xBuCtmPoqE0mHNoyLCkr4ySv+PVKNiO&#10;y+XPzj7qtFj/bs/782R1mnil2p/NcgrCU+P/xW/3Tof5o35vA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p3/3EAAAA3gAAAA8AAAAAAAAAAAAAAAAAmAIAAGRycy9k&#10;b3ducmV2LnhtbFBLBQYAAAAABAAEAPUAAACJAwAAAAA=&#10;" filled="f" stroked="f">
                <v:textbox inset="0,0,0,0">
                  <w:txbxContent>
                    <w:p w:rsidR="00692866" w:rsidRDefault="00A301C8">
                      <w:pPr>
                        <w:spacing w:after="0" w:line="276" w:lineRule="auto"/>
                        <w:ind w:left="0" w:firstLine="0"/>
                        <w:jc w:val="left"/>
                      </w:pPr>
                      <w:r>
                        <w:rPr>
                          <w:b/>
                          <w:i/>
                          <w:sz w:val="16"/>
                        </w:rPr>
                        <w:t>e</w:t>
                      </w:r>
                    </w:p>
                  </w:txbxContent>
                </v:textbox>
              </v:rect>
              <v:rect id="Rectangle 17214" o:spid="_x0000_s1030" style="position:absolute;left:3127;top:404;width:2535;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HicQA&#10;AADeAAAADwAAAGRycy9kb3ducmV2LnhtbERPS4vCMBC+C/sfwix401QRH9Uosip69LHg7m1oxrZs&#10;MylNtNVfbwRhb/PxPWe2aEwhblS53LKCXjcCQZxYnXOq4Pu06YxBOI+ssbBMCu7kYDH/aM0w1rbm&#10;A92OPhUhhF2MCjLvy1hKl2Rk0HVtSRy4i60M+gCrVOoK6xBuCtmPoqE0mHNoyLCkr4ySv+PVKNiO&#10;y+XPzj7qtFj/bs/782R1mnil2p/NcgrCU+P/xW/3Tof5o35vA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AR4nEAAAA3gAAAA8AAAAAAAAAAAAAAAAAmAIAAGRycy9k&#10;b3ducmV2LnhtbFBLBQYAAAAABAAEAPUAAACJAwAAAAA=&#10;" filled="f" stroked="f">
                <v:textbox inset="0,0,0,0">
                  <w:txbxContent>
                    <w:p w:rsidR="00692866" w:rsidRDefault="00A301C8">
                      <w:pPr>
                        <w:spacing w:after="0" w:line="276" w:lineRule="auto"/>
                        <w:ind w:left="0" w:firstLine="0"/>
                        <w:jc w:val="left"/>
                      </w:pPr>
                      <w:r>
                        <w:rPr>
                          <w:b/>
                          <w:sz w:val="16"/>
                        </w:rPr>
                        <w:t>ISSN</w:t>
                      </w:r>
                    </w:p>
                  </w:txbxContent>
                </v:textbox>
              </v:rect>
              <v:rect id="Rectangle 17215" o:spid="_x0000_s1031" style="position:absolute;left:5032;top:404;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ziEsQA&#10;AADeAAAADwAAAGRycy9kb3ducmV2LnhtbERPS4vCMBC+C/sfwix401TBVzWKrIoefSy4exuasS3b&#10;TEoTbfXXG0HY23x8z5ktGlOIG1Uut6yg141AECdW55wq+D5tOmMQziNrLCyTgjs5WMw/WjOMta35&#10;QLejT0UIYRejgsz7MpbSJRkZdF1bEgfuYiuDPsAqlbrCOoSbQvajaCgN5hwaMizpK6Pk73g1Crbj&#10;cvmzs486Lda/2/P+PFmdJl6p9meznILw1Ph/8du902H+qN8bwOudcIO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M4hLEAAAA3gAAAA8AAAAAAAAAAAAAAAAAmAIAAGRycy9k&#10;b3ducmV2LnhtbFBLBQYAAAAABAAEAPUAAACJAwAAAAA=&#10;" filled="f" stroked="f">
                <v:textbox inset="0,0,0,0">
                  <w:txbxContent>
                    <w:p w:rsidR="00692866" w:rsidRDefault="00A301C8">
                      <w:pPr>
                        <w:spacing w:after="0" w:line="276" w:lineRule="auto"/>
                        <w:ind w:left="0" w:firstLine="0"/>
                        <w:jc w:val="left"/>
                      </w:pPr>
                      <w:r>
                        <w:rPr>
                          <w:b/>
                          <w:sz w:val="16"/>
                        </w:rPr>
                        <w:t xml:space="preserve"> </w:t>
                      </w:r>
                    </w:p>
                  </w:txbxContent>
                </v:textbox>
              </v:rect>
              <v:rect id="Rectangle 17216" o:spid="_x0000_s1032" style="position:absolute;left:5215;top:404;width:275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58ZcUA&#10;AADeAAAADwAAAGRycy9kb3ducmV2LnhtbERPTWvCQBC9F/wPyxR6azbxYDW6SrAteqxGSHsbsmMS&#10;mp0N2a1J++u7guBtHu9zVpvRtOJCvWssK0iiGARxaXXDlYJT/v48B+E8ssbWMin4JQeb9eRhham2&#10;Ax/ocvSVCCHsUlRQe9+lUrqyJoMush1x4M62N+gD7CupexxCuGnlNI5n0mDDoaHGjrY1ld/HH6Ng&#10;N++yz739G6r27WtXfBSL13zhlXp6HLMlCE+jv4tv7r0O81+myQyu74Qb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nnxlxQAAAN4AAAAPAAAAAAAAAAAAAAAAAJgCAABkcnMv&#10;ZG93bnJldi54bWxQSwUGAAAAAAQABAD1AAAAigMAAAAA&#10;" filled="f" stroked="f">
                <v:textbox inset="0,0,0,0">
                  <w:txbxContent>
                    <w:p w:rsidR="00692866" w:rsidRDefault="00A301C8">
                      <w:pPr>
                        <w:spacing w:after="0" w:line="276" w:lineRule="auto"/>
                        <w:ind w:left="0" w:firstLine="0"/>
                        <w:jc w:val="left"/>
                      </w:pPr>
                      <w:r>
                        <w:rPr>
                          <w:sz w:val="16"/>
                        </w:rPr>
                        <w:t>1303</w:t>
                      </w:r>
                    </w:p>
                  </w:txbxContent>
                </v:textbox>
              </v:rect>
              <v:rect id="Rectangle 17217" o:spid="_x0000_s1033" style="position:absolute;left:7272;top:404;width:415;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LZ/sUA&#10;AADeAAAADwAAAGRycy9kb3ducmV2LnhtbERPTWvCQBC9C/0Pywi9mU08VI2uEtqKHlstRG9DdkyC&#10;2dmQXU3aX98tCL3N433OajOYRtypc7VlBUkUgyAurK65VPB13E7mIJxH1thYJgXf5GCzfhqtMNW2&#10;50+6H3wpQgi7FBVU3replK6oyKCLbEscuIvtDPoAu1LqDvsQbho5jeMXabDm0FBhS68VFdfDzSjY&#10;zdvstLc/fdm8n3f5R754Oy68Us/jIVuC8DT4f/HDvddh/myazODvnXCD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0tn+xQAAAN4AAAAPAAAAAAAAAAAAAAAAAJgCAABkcnMv&#10;ZG93bnJldi54bWxQSwUGAAAAAAQABAD1AAAAigMAAAAA&#10;" filled="f" stroked="f">
                <v:textbox inset="0,0,0,0">
                  <w:txbxContent>
                    <w:p w:rsidR="00692866" w:rsidRDefault="00A301C8">
                      <w:pPr>
                        <w:spacing w:after="0" w:line="276" w:lineRule="auto"/>
                        <w:ind w:left="0" w:firstLine="0"/>
                        <w:jc w:val="left"/>
                      </w:pPr>
                      <w:r>
                        <w:rPr>
                          <w:sz w:val="16"/>
                        </w:rPr>
                        <w:t>-</w:t>
                      </w:r>
                    </w:p>
                  </w:txbxContent>
                </v:textbox>
              </v:rect>
              <v:rect id="Rectangle 17218" o:spid="_x0000_s1034" style="position:absolute;left:7592;top:404;width:2634;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1NjMcA&#10;AADeAAAADwAAAGRycy9kb3ducmV2LnhtbESPzW7CQAyE70h9h5Ur9QYbOLQQWBCCVnAsPxJws7Im&#10;ich6o+yWpH36+oDEzdaMZz7PFp2r1J2aUHo2MBwkoIgzb0vODRwPX/0xqBCRLVaeycAvBVjMX3oz&#10;TK1veUf3fcyVhHBI0UARY51qHbKCHIaBr4lFu/rGYZS1ybVtsJVwV+lRkrxrhyVLQ4E1rQrKbvsf&#10;Z2Azrpfnrf9r8+rzsjl9nybrwyQa8/baLaegInXxaX5cb63gf4yGwivvyAx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NTYzHAAAA3gAAAA8AAAAAAAAAAAAAAAAAmAIAAGRy&#10;cy9kb3ducmV2LnhtbFBLBQYAAAAABAAEAPUAAACMAwAAAAA=&#10;" filled="f" stroked="f">
                <v:textbox inset="0,0,0,0">
                  <w:txbxContent>
                    <w:p w:rsidR="00692866" w:rsidRDefault="00A301C8">
                      <w:pPr>
                        <w:spacing w:after="0" w:line="276" w:lineRule="auto"/>
                        <w:ind w:left="0" w:firstLine="0"/>
                        <w:jc w:val="left"/>
                      </w:pPr>
                      <w:r>
                        <w:rPr>
                          <w:sz w:val="16"/>
                        </w:rPr>
                        <w:t>5150</w:t>
                      </w:r>
                    </w:p>
                  </w:txbxContent>
                </v:textbox>
              </v:rect>
              <v:rect id="Rectangle 17219" o:spid="_x0000_s1035" style="position:absolute;left:9542;top:118;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HoF8QA&#10;AADeAAAADwAAAGRycy9kb3ducmV2LnhtbERPS4vCMBC+C/sfwix401QPaqtRZFfRo48F19vQzLZl&#10;m0lpoq3+eiMI3ubje85s0ZpSXKl2hWUFg34Egji1uuBMwc9x3ZuAcB5ZY2mZFNzIwWL+0Zlhom3D&#10;e7oefCZCCLsEFeTeV4mULs3JoOvbijhwf7Y26AOsM6lrbEK4KeUwikbSYMGhIceKvnJK/w8Xo2Az&#10;qZa/W3tvsnJ13px2p/j7GHulup/tcgrCU+vf4pd7q8P88XAQw/OdcIO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B6BfEAAAA3gAAAA8AAAAAAAAAAAAAAAAAmAIAAGRycy9k&#10;b3ducmV2LnhtbFBLBQYAAAAABAAEAPUAAACJAwAAAAA=&#10;" filled="f" stroked="f">
                <v:textbox inset="0,0,0,0">
                  <w:txbxContent>
                    <w:p w:rsidR="00692866" w:rsidRDefault="00A301C8">
                      <w:pPr>
                        <w:spacing w:after="0" w:line="276" w:lineRule="auto"/>
                        <w:ind w:left="0" w:firstLine="0"/>
                        <w:jc w:val="left"/>
                      </w:pPr>
                      <w:r>
                        <w:t xml:space="preserve"> </w:t>
                      </w:r>
                    </w:p>
                  </w:txbxContent>
                </v:textbox>
              </v:rect>
              <v:rect id="Rectangle 17220" o:spid="_x0000_s1036" style="position:absolute;left:50727;top:404;width:1398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eLN8cA&#10;AADeAAAADwAAAGRycy9kb3ducmV2LnhtbESPQW/CMAyF75P2HyJP4jbS9QC0IyAEQ3AcMIntZjVe&#10;W61xqiajhV8/H5B2s+Xn9943Xw6uURfqQu3ZwMs4AUVceFtzaeDjtH2egQoR2WLjmQxcKcBy8fgw&#10;x9z6ng90OcZSiQmHHA1UMba51qGoyGEY+5ZYbt++cxhl7UptO+zF3DU6TZKJdlizJFTY0rqi4uf4&#10;6wzsZu3qc+9vfdm8fe3O7+dsc8qiMaOnYfUKKtIQ/8X3772V+tM0FQDBkRn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XizfHAAAA3gAAAA8AAAAAAAAAAAAAAAAAmAIAAGRy&#10;cy9kb3ducmV2LnhtbFBLBQYAAAAABAAEAPUAAACMAwAAAAA=&#10;" filled="f" stroked="f">
                <v:textbox inset="0,0,0,0">
                  <w:txbxContent>
                    <w:p w:rsidR="00692866" w:rsidRDefault="00A301C8">
                      <w:pPr>
                        <w:spacing w:after="0" w:line="276" w:lineRule="auto"/>
                        <w:ind w:left="0" w:firstLine="0"/>
                        <w:jc w:val="left"/>
                      </w:pPr>
                      <w:r>
                        <w:rPr>
                          <w:sz w:val="16"/>
                        </w:rPr>
                        <w:t>www.neuroquantology.co</w:t>
                      </w:r>
                    </w:p>
                  </w:txbxContent>
                </v:textbox>
              </v:rect>
              <v:rect id="Rectangle 17221" o:spid="_x0000_s1037" style="position:absolute;left:61223;top:404;width:1085;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surMUA&#10;AADeAAAADwAAAGRycy9kb3ducmV2LnhtbERPTWvCQBC9F/wPywi91Y05tBpdQ9AWPbZGiN6G7JgE&#10;s7MhuzVpf323UOhtHu9z1uloWnGn3jWWFcxnEQji0uqGKwWn/O1pAcJ5ZI2tZVLwRQ7SzeRhjYm2&#10;A3/Q/egrEULYJaig9r5LpHRlTQbdzHbEgbva3qAPsK+k7nEI4aaVcRQ9S4MNh4YaO9rWVN6On0bB&#10;ftFl54P9Hqr29bIv3ovlLl96pR6nY7YC4Wn0/+I/90GH+S9xPIffd8IN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y6sxQAAAN4AAAAPAAAAAAAAAAAAAAAAAJgCAABkcnMv&#10;ZG93bnJldi54bWxQSwUGAAAAAAQABAD1AAAAigMAAAAA&#10;" filled="f" stroked="f">
                <v:textbox inset="0,0,0,0">
                  <w:txbxContent>
                    <w:p w:rsidR="00692866" w:rsidRDefault="00A301C8">
                      <w:pPr>
                        <w:spacing w:after="0" w:line="276" w:lineRule="auto"/>
                        <w:ind w:left="0" w:firstLine="0"/>
                        <w:jc w:val="left"/>
                      </w:pPr>
                      <w:r>
                        <w:rPr>
                          <w:sz w:val="16"/>
                        </w:rPr>
                        <w:t>m</w:t>
                      </w:r>
                    </w:p>
                  </w:txbxContent>
                </v:textbox>
              </v:rect>
              <v:rect id="Rectangle 17222" o:spid="_x0000_s1038" style="position:absolute;left:62039;top:404;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w28QA&#10;AADeAAAADwAAAGRycy9kb3ducmV2LnhtbERPS4vCMBC+C/6HMMLeNLUHV6tRxAd63FVBvQ3N2Bab&#10;SWmi7e6v3ywI3ubje85s0ZpSPKl2hWUFw0EEgji1uuBMwem47Y9BOI+ssbRMCn7IwWLe7cww0bbh&#10;b3oefCZCCLsEFeTeV4mULs3JoBvYijhwN1sb9AHWmdQ1NiHclDKOopE0WHBoyLGiVU7p/fAwCnbj&#10;annZ298mKzfX3fnrPFkfJ16pj167nILw1Pq3+OXe6zD/M45j+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sNvEAAAA3gAAAA8AAAAAAAAAAAAAAAAAmAIAAGRycy9k&#10;b3ducmV2LnhtbFBLBQYAAAAABAAEAPUAAACJAwAAAAA=&#10;" filled="f" stroked="f">
                <v:textbox inset="0,0,0,0">
                  <w:txbxContent>
                    <w:p w:rsidR="00692866" w:rsidRDefault="00A301C8">
                      <w:pPr>
                        <w:spacing w:after="0" w:line="276" w:lineRule="auto"/>
                        <w:ind w:left="0" w:firstLine="0"/>
                        <w:jc w:val="left"/>
                      </w:pPr>
                      <w:r>
                        <w:rPr>
                          <w:sz w:val="16"/>
                        </w:rPr>
                        <w:t xml:space="preserve"> </w:t>
                      </w:r>
                    </w:p>
                  </w:txbxContent>
                </v:textbox>
              </v:rect>
              <v:shape id="Picture 17212" o:spid="_x0000_s1039" type="#_x0000_t75" style="position:absolute;left:27919;top:259;width:5715;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qBfvIAAAA3gAAAA8AAABkcnMvZG93bnJldi54bWxEj0FPwzAMhe9I/IfISLuxtJ0GqCyb2CQm&#10;tEtZ4cLNNKYpNE5Jsq3w6wkSEjdb773Pz4vVaHtxJB86xwryaQaCuHG641bB89P95Q2IEJE19o5J&#10;wRcFWC3PzxZYanfiPR3r2IoE4VCiAhPjUEoZGkMWw9QNxEl7c95iTKtvpfZ4SnDbyyLLrqTFjtMF&#10;gwNtDDUf9cEmyt6/upc6/9zO/cy879bV92NVKTW5GO9uQUQa47/5L/2gU/3rIi/g9500g1z+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E6gX7yAAAAN4AAAAPAAAAAAAAAAAA&#10;AAAAAJ8CAABkcnMvZG93bnJldi54bWxQSwUGAAAAAAQABAD3AAAAlAMAAAAA&#10;">
                <v:imagedata r:id="rId4" o:title=""/>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866" w:rsidRDefault="00A301C8">
    <w:pPr>
      <w:spacing w:after="0" w:line="276" w:lineRule="auto"/>
      <w:ind w:left="0" w:firstLine="0"/>
    </w:pPr>
    <w:r>
      <w:rPr>
        <w:noProof/>
      </w:rPr>
      <mc:AlternateContent>
        <mc:Choice Requires="wpg">
          <w:drawing>
            <wp:anchor distT="0" distB="0" distL="114300" distR="114300" simplePos="0" relativeHeight="251665408" behindDoc="0" locked="0" layoutInCell="1" allowOverlap="1">
              <wp:simplePos x="0" y="0"/>
              <wp:positionH relativeFrom="page">
                <wp:posOffset>571500</wp:posOffset>
              </wp:positionH>
              <wp:positionV relativeFrom="page">
                <wp:posOffset>9951720</wp:posOffset>
              </wp:positionV>
              <wp:extent cx="6466333" cy="559308"/>
              <wp:effectExtent l="0" t="0" r="0" b="0"/>
              <wp:wrapSquare wrapText="bothSides"/>
              <wp:docPr id="17128" name="Group 17128"/>
              <wp:cNvGraphicFramePr/>
              <a:graphic xmlns:a="http://schemas.openxmlformats.org/drawingml/2006/main">
                <a:graphicData uri="http://schemas.microsoft.com/office/word/2010/wordprocessingGroup">
                  <wpg:wgp>
                    <wpg:cNvGrpSpPr/>
                    <wpg:grpSpPr>
                      <a:xfrm>
                        <a:off x="0" y="0"/>
                        <a:ext cx="6466333" cy="559308"/>
                        <a:chOff x="0" y="0"/>
                        <a:chExt cx="6466333" cy="559308"/>
                      </a:xfrm>
                    </wpg:grpSpPr>
                    <wps:wsp>
                      <wps:cNvPr id="17141" name="Rectangle 17141"/>
                      <wps:cNvSpPr/>
                      <wps:spPr>
                        <a:xfrm>
                          <a:off x="114300" y="147524"/>
                          <a:ext cx="42144" cy="189936"/>
                        </a:xfrm>
                        <a:prstGeom prst="rect">
                          <a:avLst/>
                        </a:prstGeom>
                        <a:ln>
                          <a:noFill/>
                        </a:ln>
                      </wps:spPr>
                      <wps:txbx>
                        <w:txbxContent>
                          <w:p w:rsidR="00692866" w:rsidRDefault="00A301C8">
                            <w:pPr>
                              <w:spacing w:after="0" w:line="276" w:lineRule="auto"/>
                              <w:ind w:left="0" w:firstLine="0"/>
                              <w:jc w:val="left"/>
                            </w:pPr>
                            <w:r>
                              <w:t xml:space="preserve"> </w:t>
                            </w:r>
                          </w:p>
                        </w:txbxContent>
                      </wps:txbx>
                      <wps:bodyPr horzOverflow="overflow" lIns="0" tIns="0" rIns="0" bIns="0" rtlCol="0">
                        <a:noAutofit/>
                      </wps:bodyPr>
                    </wps:wsp>
                    <pic:pic xmlns:pic="http://schemas.openxmlformats.org/drawingml/2006/picture">
                      <pic:nvPicPr>
                        <pic:cNvPr id="17129" name="Picture 17129"/>
                        <pic:cNvPicPr/>
                      </pic:nvPicPr>
                      <pic:blipFill>
                        <a:blip r:embed="rId1"/>
                        <a:stretch>
                          <a:fillRect/>
                        </a:stretch>
                      </pic:blipFill>
                      <pic:spPr>
                        <a:xfrm>
                          <a:off x="0" y="0"/>
                          <a:ext cx="6466333" cy="240792"/>
                        </a:xfrm>
                        <a:prstGeom prst="rect">
                          <a:avLst/>
                        </a:prstGeom>
                      </pic:spPr>
                    </pic:pic>
                    <wps:wsp>
                      <wps:cNvPr id="17131" name="Rectangle 17131"/>
                      <wps:cNvSpPr/>
                      <wps:spPr>
                        <a:xfrm>
                          <a:off x="262433" y="40463"/>
                          <a:ext cx="66680" cy="138323"/>
                        </a:xfrm>
                        <a:prstGeom prst="rect">
                          <a:avLst/>
                        </a:prstGeom>
                        <a:ln>
                          <a:noFill/>
                        </a:ln>
                      </wps:spPr>
                      <wps:txbx>
                        <w:txbxContent>
                          <w:p w:rsidR="00692866" w:rsidRDefault="00A301C8">
                            <w:pPr>
                              <w:spacing w:after="0" w:line="276" w:lineRule="auto"/>
                              <w:ind w:left="0" w:firstLine="0"/>
                              <w:jc w:val="left"/>
                            </w:pPr>
                            <w:r>
                              <w:rPr>
                                <w:b/>
                                <w:i/>
                                <w:sz w:val="16"/>
                              </w:rPr>
                              <w:t>e</w:t>
                            </w:r>
                          </w:p>
                        </w:txbxContent>
                      </wps:txbx>
                      <wps:bodyPr horzOverflow="overflow" lIns="0" tIns="0" rIns="0" bIns="0" rtlCol="0">
                        <a:noAutofit/>
                      </wps:bodyPr>
                    </wps:wsp>
                    <wps:wsp>
                      <wps:cNvPr id="17132" name="Rectangle 17132"/>
                      <wps:cNvSpPr/>
                      <wps:spPr>
                        <a:xfrm>
                          <a:off x="312725" y="40463"/>
                          <a:ext cx="253545" cy="138323"/>
                        </a:xfrm>
                        <a:prstGeom prst="rect">
                          <a:avLst/>
                        </a:prstGeom>
                        <a:ln>
                          <a:noFill/>
                        </a:ln>
                      </wps:spPr>
                      <wps:txbx>
                        <w:txbxContent>
                          <w:p w:rsidR="00692866" w:rsidRDefault="00A301C8">
                            <w:pPr>
                              <w:spacing w:after="0" w:line="276" w:lineRule="auto"/>
                              <w:ind w:left="0" w:firstLine="0"/>
                              <w:jc w:val="left"/>
                            </w:pPr>
                            <w:r>
                              <w:rPr>
                                <w:b/>
                                <w:sz w:val="16"/>
                              </w:rPr>
                              <w:t>ISSN</w:t>
                            </w:r>
                          </w:p>
                        </w:txbxContent>
                      </wps:txbx>
                      <wps:bodyPr horzOverflow="overflow" lIns="0" tIns="0" rIns="0" bIns="0" rtlCol="0">
                        <a:noAutofit/>
                      </wps:bodyPr>
                    </wps:wsp>
                    <wps:wsp>
                      <wps:cNvPr id="17133" name="Rectangle 17133"/>
                      <wps:cNvSpPr/>
                      <wps:spPr>
                        <a:xfrm>
                          <a:off x="503225" y="40463"/>
                          <a:ext cx="30692" cy="138323"/>
                        </a:xfrm>
                        <a:prstGeom prst="rect">
                          <a:avLst/>
                        </a:prstGeom>
                        <a:ln>
                          <a:noFill/>
                        </a:ln>
                      </wps:spPr>
                      <wps:txbx>
                        <w:txbxContent>
                          <w:p w:rsidR="00692866" w:rsidRDefault="00A301C8">
                            <w:pPr>
                              <w:spacing w:after="0" w:line="276" w:lineRule="auto"/>
                              <w:ind w:left="0" w:firstLine="0"/>
                              <w:jc w:val="left"/>
                            </w:pPr>
                            <w:r>
                              <w:rPr>
                                <w:b/>
                                <w:sz w:val="16"/>
                              </w:rPr>
                              <w:t xml:space="preserve"> </w:t>
                            </w:r>
                          </w:p>
                        </w:txbxContent>
                      </wps:txbx>
                      <wps:bodyPr horzOverflow="overflow" lIns="0" tIns="0" rIns="0" bIns="0" rtlCol="0">
                        <a:noAutofit/>
                      </wps:bodyPr>
                    </wps:wsp>
                    <wps:wsp>
                      <wps:cNvPr id="17134" name="Rectangle 17134"/>
                      <wps:cNvSpPr/>
                      <wps:spPr>
                        <a:xfrm>
                          <a:off x="521513" y="40463"/>
                          <a:ext cx="275598" cy="138323"/>
                        </a:xfrm>
                        <a:prstGeom prst="rect">
                          <a:avLst/>
                        </a:prstGeom>
                        <a:ln>
                          <a:noFill/>
                        </a:ln>
                      </wps:spPr>
                      <wps:txbx>
                        <w:txbxContent>
                          <w:p w:rsidR="00692866" w:rsidRDefault="00A301C8">
                            <w:pPr>
                              <w:spacing w:after="0" w:line="276" w:lineRule="auto"/>
                              <w:ind w:left="0" w:firstLine="0"/>
                              <w:jc w:val="left"/>
                            </w:pPr>
                            <w:r>
                              <w:rPr>
                                <w:sz w:val="16"/>
                              </w:rPr>
                              <w:t>1303</w:t>
                            </w:r>
                          </w:p>
                        </w:txbxContent>
                      </wps:txbx>
                      <wps:bodyPr horzOverflow="overflow" lIns="0" tIns="0" rIns="0" bIns="0" rtlCol="0">
                        <a:noAutofit/>
                      </wps:bodyPr>
                    </wps:wsp>
                    <wps:wsp>
                      <wps:cNvPr id="17135" name="Rectangle 17135"/>
                      <wps:cNvSpPr/>
                      <wps:spPr>
                        <a:xfrm>
                          <a:off x="727202" y="40463"/>
                          <a:ext cx="41556" cy="138323"/>
                        </a:xfrm>
                        <a:prstGeom prst="rect">
                          <a:avLst/>
                        </a:prstGeom>
                        <a:ln>
                          <a:noFill/>
                        </a:ln>
                      </wps:spPr>
                      <wps:txbx>
                        <w:txbxContent>
                          <w:p w:rsidR="00692866" w:rsidRDefault="00A301C8">
                            <w:pPr>
                              <w:spacing w:after="0" w:line="276" w:lineRule="auto"/>
                              <w:ind w:left="0" w:firstLine="0"/>
                              <w:jc w:val="left"/>
                            </w:pPr>
                            <w:r>
                              <w:rPr>
                                <w:sz w:val="16"/>
                              </w:rPr>
                              <w:t>-</w:t>
                            </w:r>
                          </w:p>
                        </w:txbxContent>
                      </wps:txbx>
                      <wps:bodyPr horzOverflow="overflow" lIns="0" tIns="0" rIns="0" bIns="0" rtlCol="0">
                        <a:noAutofit/>
                      </wps:bodyPr>
                    </wps:wsp>
                    <wps:wsp>
                      <wps:cNvPr id="17136" name="Rectangle 17136"/>
                      <wps:cNvSpPr/>
                      <wps:spPr>
                        <a:xfrm>
                          <a:off x="759206" y="40463"/>
                          <a:ext cx="263451" cy="138323"/>
                        </a:xfrm>
                        <a:prstGeom prst="rect">
                          <a:avLst/>
                        </a:prstGeom>
                        <a:ln>
                          <a:noFill/>
                        </a:ln>
                      </wps:spPr>
                      <wps:txbx>
                        <w:txbxContent>
                          <w:p w:rsidR="00692866" w:rsidRDefault="00A301C8">
                            <w:pPr>
                              <w:spacing w:after="0" w:line="276" w:lineRule="auto"/>
                              <w:ind w:left="0" w:firstLine="0"/>
                              <w:jc w:val="left"/>
                            </w:pPr>
                            <w:r>
                              <w:rPr>
                                <w:sz w:val="16"/>
                              </w:rPr>
                              <w:t>5150</w:t>
                            </w:r>
                          </w:p>
                        </w:txbxContent>
                      </wps:txbx>
                      <wps:bodyPr horzOverflow="overflow" lIns="0" tIns="0" rIns="0" bIns="0" rtlCol="0">
                        <a:noAutofit/>
                      </wps:bodyPr>
                    </wps:wsp>
                    <wps:wsp>
                      <wps:cNvPr id="17137" name="Rectangle 17137"/>
                      <wps:cNvSpPr/>
                      <wps:spPr>
                        <a:xfrm>
                          <a:off x="954278" y="11888"/>
                          <a:ext cx="42144" cy="189936"/>
                        </a:xfrm>
                        <a:prstGeom prst="rect">
                          <a:avLst/>
                        </a:prstGeom>
                        <a:ln>
                          <a:noFill/>
                        </a:ln>
                      </wps:spPr>
                      <wps:txbx>
                        <w:txbxContent>
                          <w:p w:rsidR="00692866" w:rsidRDefault="00A301C8">
                            <w:pPr>
                              <w:spacing w:after="0" w:line="276" w:lineRule="auto"/>
                              <w:ind w:left="0" w:firstLine="0"/>
                              <w:jc w:val="left"/>
                            </w:pPr>
                            <w:r>
                              <w:t xml:space="preserve"> </w:t>
                            </w:r>
                          </w:p>
                        </w:txbxContent>
                      </wps:txbx>
                      <wps:bodyPr horzOverflow="overflow" lIns="0" tIns="0" rIns="0" bIns="0" rtlCol="0">
                        <a:noAutofit/>
                      </wps:bodyPr>
                    </wps:wsp>
                    <wps:wsp>
                      <wps:cNvPr id="17138" name="Rectangle 17138"/>
                      <wps:cNvSpPr/>
                      <wps:spPr>
                        <a:xfrm>
                          <a:off x="5072761" y="40463"/>
                          <a:ext cx="1398642" cy="138323"/>
                        </a:xfrm>
                        <a:prstGeom prst="rect">
                          <a:avLst/>
                        </a:prstGeom>
                        <a:ln>
                          <a:noFill/>
                        </a:ln>
                      </wps:spPr>
                      <wps:txbx>
                        <w:txbxContent>
                          <w:p w:rsidR="00692866" w:rsidRDefault="00A301C8">
                            <w:pPr>
                              <w:spacing w:after="0" w:line="276" w:lineRule="auto"/>
                              <w:ind w:left="0" w:firstLine="0"/>
                              <w:jc w:val="left"/>
                            </w:pPr>
                            <w:r>
                              <w:rPr>
                                <w:sz w:val="16"/>
                              </w:rPr>
                              <w:t>www.neuroquantology.co</w:t>
                            </w:r>
                          </w:p>
                        </w:txbxContent>
                      </wps:txbx>
                      <wps:bodyPr horzOverflow="overflow" lIns="0" tIns="0" rIns="0" bIns="0" rtlCol="0">
                        <a:noAutofit/>
                      </wps:bodyPr>
                    </wps:wsp>
                    <wps:wsp>
                      <wps:cNvPr id="17139" name="Rectangle 17139"/>
                      <wps:cNvSpPr/>
                      <wps:spPr>
                        <a:xfrm>
                          <a:off x="6122330" y="40463"/>
                          <a:ext cx="108507" cy="138323"/>
                        </a:xfrm>
                        <a:prstGeom prst="rect">
                          <a:avLst/>
                        </a:prstGeom>
                        <a:ln>
                          <a:noFill/>
                        </a:ln>
                      </wps:spPr>
                      <wps:txbx>
                        <w:txbxContent>
                          <w:p w:rsidR="00692866" w:rsidRDefault="00A301C8">
                            <w:pPr>
                              <w:spacing w:after="0" w:line="276" w:lineRule="auto"/>
                              <w:ind w:left="0" w:firstLine="0"/>
                              <w:jc w:val="left"/>
                            </w:pPr>
                            <w:r>
                              <w:rPr>
                                <w:sz w:val="16"/>
                              </w:rPr>
                              <w:t>m</w:t>
                            </w:r>
                          </w:p>
                        </w:txbxContent>
                      </wps:txbx>
                      <wps:bodyPr horzOverflow="overflow" lIns="0" tIns="0" rIns="0" bIns="0" rtlCol="0">
                        <a:noAutofit/>
                      </wps:bodyPr>
                    </wps:wsp>
                    <wps:wsp>
                      <wps:cNvPr id="17140" name="Rectangle 17140"/>
                      <wps:cNvSpPr/>
                      <wps:spPr>
                        <a:xfrm>
                          <a:off x="6203950" y="40463"/>
                          <a:ext cx="30691" cy="138323"/>
                        </a:xfrm>
                        <a:prstGeom prst="rect">
                          <a:avLst/>
                        </a:prstGeom>
                        <a:ln>
                          <a:noFill/>
                        </a:ln>
                      </wps:spPr>
                      <wps:txbx>
                        <w:txbxContent>
                          <w:p w:rsidR="00692866" w:rsidRDefault="00A301C8">
                            <w:pPr>
                              <w:spacing w:after="0" w:line="276" w:lineRule="auto"/>
                              <w:ind w:left="0" w:firstLine="0"/>
                              <w:jc w:val="left"/>
                            </w:pPr>
                            <w:r>
                              <w:rPr>
                                <w:sz w:val="16"/>
                              </w:rPr>
                              <w:t xml:space="preserve"> </w:t>
                            </w:r>
                          </w:p>
                        </w:txbxContent>
                      </wps:txbx>
                      <wps:bodyPr horzOverflow="overflow" lIns="0" tIns="0" rIns="0" bIns="0" rtlCol="0">
                        <a:noAutofit/>
                      </wps:bodyPr>
                    </wps:wsp>
                    <pic:pic xmlns:pic="http://schemas.openxmlformats.org/drawingml/2006/picture">
                      <pic:nvPicPr>
                        <pic:cNvPr id="17130" name="Picture 17130"/>
                        <pic:cNvPicPr/>
                      </pic:nvPicPr>
                      <pic:blipFill>
                        <a:blip r:embed="rId2"/>
                        <a:stretch>
                          <a:fillRect/>
                        </a:stretch>
                      </pic:blipFill>
                      <pic:spPr>
                        <a:xfrm>
                          <a:off x="2791968" y="25908"/>
                          <a:ext cx="571500" cy="533400"/>
                        </a:xfrm>
                        <a:prstGeom prst="rect">
                          <a:avLst/>
                        </a:prstGeom>
                      </pic:spPr>
                    </pic:pic>
                  </wpg:wgp>
                </a:graphicData>
              </a:graphic>
            </wp:anchor>
          </w:drawing>
        </mc:Choice>
        <mc:Fallback>
          <w:pict>
            <v:group id="Group 17128" o:spid="_x0000_s1040" style="position:absolute;left:0;text-align:left;margin-left:45pt;margin-top:783.6pt;width:509.15pt;height:44.05pt;z-index:251665408;mso-position-horizontal-relative:page;mso-position-vertical-relative:page" coordsize="64663,559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70C1gawQAALIaAAAOAAAAZHJzL2Uyb0RvYy54bWzkWW2P&#10;ozYQ/l6p/wHx/TZg8xLQZk9Vt7c6qeqteu0PcIhJUAEj29lk++s7Y4Nz2SW9dK8KavohxNjGnnme&#10;mWE83L7fN7X3xKWqRLvww5vA93hbiFXVrhf+7799eDf3PaVZu2K1aPnCf+bKf3/3/Xe3uy7nRGxE&#10;veLSg0Vale+6hb/RustnM1VseMPUjeh4C4OlkA3TcCvXs5VkO1i9qWckCJLZTshVJ0XBlYLeezvo&#10;35n1y5IX+lNZKq69euGDbNpcpbku8Tq7u2X5WrJuUxW9GOwNUjSsamFTt9Q908zbyurVUk1VSKFE&#10;qW8K0cxEWVYFNzqANmHwQpsHKbad0WWd79adgwmgfYHTm5ctfnl6lF61Au7SkABZLWuAJrOzZ7sA&#10;ol23zmHmg+w+d4+y71jbO9R6X8oG/0Efb2/AfXbg8r32CuhMoiShlPpeAWNxnNFgbtEvNkDRq8eK&#10;zU9//+Bs2HaG0jlhdh0Ykjpgpb4Nq88b1nFDgUIEDlhF4YDVr2BkrF3XHPGCbgOPme3AUrkC3EaQ&#10;CsOIBmCXAEkYpTGJLCQDZhEJo8giFs6zjCY47BRneSeVfuCi8bCx8CVIYqyQPf2stJ06TMHN6xav&#10;rfhQ1bUdxR7Ab5APW3q/3FuDcKosxeoZNN8I+ecn8PWyFruFL/qW79UfW0AZvWtoyKGxHBpS1z8K&#10;44NWhB+2WpSVkRE3tTv0sgB9d7ddVeTw620eWq94/HpsgKf0VnK/X6Q5a42GyT+23Ttwz47palnV&#10;lX42oQaQRaHap8eqQDLx5sgkSDaYBMzAjY0DZcjZMBefROTx/mihZV11SAuig+1eZIhULzx9RGsb&#10;Re5FsW14q21YlLwG6UWrNlWnfE/mvFly8HL5cWVoZbnSkutigxuWsDFasbUJN2CkPAiGMp8wY2vB&#10;fTQdjPfI4UkUpBn5FvM10tj9TRPEwcB0GW+n494O3YAZCgGG8HVvJwmJMAKCt0dBlFB8mOUOrySZ&#10;A5AYHkM6p8QMX8zZDTcHV7yss1+MRjJ46FHQpk75s2ikIUlJfIpGEtM4gtGJeDRWc/U8ghPZROWY&#10;R6f8WTzGASWneaRBAgFrKhpNInD1NEJuM0ajU/48GkkYhyejKkkh14S8diJ3jIcXxBQ51MXCKoS7&#10;MR6d8mfxmEJUDcDjxt+OURjHyWQ0msT76t0R8B2j0Sl/Ho1xRgJYaZxGktAohmRqIndM/xfumI7z&#10;6JQ/i8csjkgKgRPT0XA+7w/rQ7I67cnUCHP17uiqMcdJjlP+LBrjAOJqAh437o8hzeZJNF2eY07H&#10;V8+kKwwcM+mUP4vJJCSEUnvUHjk+hsEcuJ4qshJz+L92IiNAf+QNCd3/pAyQkIBm8Uki8eAx2RuS&#10;uIrGFAkrlpjg918q+qFDWpN4PBT9oBMMArUBz4b+6Yt+psLx7xb9SJqFWWIzBBJnQzl/yBDiNIyx&#10;tI2ZXkxpBG3A5K31rNHqn6n8w4cRs2z/EQe/vHx5D+0vPzXd/QUAAP//AwBQSwMEFAAGAAgAAAAh&#10;AOZ79zTHAAAApQEAABkAAABkcnMvX3JlbHMvZTJvRG9jLnhtbC5yZWxzvJDBigIxDIbvC75Dyd3p&#10;zBxkWex4kQWviz5AaDOd6jQtbXfRt7foZQXBm8ck/N//kfXm7GfxRym7wAq6pgVBrINxbBUc9t/L&#10;TxC5IBucA5OCC2XYDIuP9Q/NWGooTy5mUSmcFUylxC8ps57IY25CJK6XMSSPpY7Jyoj6hJZk37Yr&#10;mf4zYHhgip1RkHamB7G/xNr8mh3G0WnaBv3ricuTCul87a5ATJaKAk/G4X3ZN8doQT536N7j0DWR&#10;bw7y4bnDFQAA//8DAFBLAwQUAAYACAAAACEAgFqK8+MAAAANAQAADwAAAGRycy9kb3ducmV2Lnht&#10;bEyPwWrDMBBE74X+g9hCb43kGLuJYzmE0PYUCkkKpTfF2tgmlmQsxXb+vptTe9vdGWbf5OvJtGzA&#10;3jfOSohmAhja0unGVhK+ju8vC2A+KKtV6yxKuKGHdfH4kKtMu9HucTiEilGI9ZmSUIfQZZz7skaj&#10;/Mx1aEk7u96oQGtfcd2rkcJNy+dCpNyoxtKHWnW4rbG8HK5Gwseoxk0cvQ27y3l7+zkmn9+7CKV8&#10;fpo2K2ABp/Bnhjs+oUNBTCd3tdqzVsJSUJVA9yR9nQO7OyKxiIGdaEqTJAZe5Px/i+IXAAD//wMA&#10;UEsDBAoAAAAAAAAAIQDArY4jrAEAAKwBAAAUAAAAZHJzL21lZGlhL2ltYWdlMS5wbmeJUE5HDQoa&#10;CgAAAA1JSERSAAAFhgAAADQIBgAAAD4s7K0AAAABc1JHQgCuzhzpAAAABGdBTUEAALGPC/xhBQAA&#10;AVZJREFUeF7t2MEJACEMBMDIVWinVuipaAUK+pmBJftJA5vizPivswIAAAAAcMnXs73Nng7DQ14X&#10;AAAAAIA7Ss8/K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MB7&#10;EQ1myAQDQjFglwAAAABJRU5ErkJgglBLAwQKAAAAAAAAACEAPA4Z4yQRAAAkEQAAFAAAAGRycy9t&#10;ZWRpYS9pbWFnZTIuanBn/9j/4AAQSkZJRgABAQEAYABgAAD/2wBDAAMCAgMCAgMDAwMEAwMEBQgF&#10;BQQEBQoHBwYIDAoMDAsKCwsNDhIQDQ4RDgsLEBYQERMUFRUVDA8XGBYUGBIUFRT/2wBDAQMEBAUE&#10;BQkFBQkUDQsNFBQUFBQUFBQUFBQUFBQUFBQUFBQUFBQUFBQUFBQUFBQUFBQUFBQUFBQUFBQUFBQU&#10;FBT/wAARCABzAHs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TUhXbT/JWkT/AFdSUAM8laPJWn0UAM8laPJWnU1/uUARbU/u04qvpXnvxR+N&#10;HhH4NaJ/aXifWbawi/5Zq7/vZP8AdWvh74of8FPNc1JprbwDoUNjb/w6hqfzP/36rvwmX4nF/BE9&#10;XB5Xi8b/AAIn6O+WnoP++qdtX+4P++q/FPxB+1z8YfEl08lz481Gz3f8stPb7On/AJCrMtP2m/i7&#10;bybo/iDrp/7fK9r/AFfxP8x7/wDqrjP5j9wvKX0pNq1+TPgT/gol8XfCcqrq9xp/iqy/u3sHlS/9&#10;9RV9n/Af9ubwJ8aJYdNnn/4R3xA3SxvpPll/3H/irysTleLw/wAR42LyfF4P3qkT6c8laPJWkBB5&#10;FPryzxBvkrUbQx5qeoG+8aAHp/q6kqNP9XUlABRRRQBAyKu3/Zr5/wD2p/2ntJ/Z/wDCrbfKv/El&#10;9HtsbHd94/32/wCmder/ABG8bWPw68F6p4i1GXybKxga4lf+6tfid8X/AIoar8XPH2q+LNUZna8l&#10;/cQ/88Iv+WSV7uU4L61L2lX4UfU5HlP1+p7Wr8ESn8QviJ4h+KHia417xLqDX9/P/A33Iv8AYirl&#10;WkLfcr6e/Zt/Yd8TfG9bXWfEMsvhzwrL8ys0X+kXX+6v8H+9X6CfDn9kL4WfDWCJNM8M2l3dL967&#10;1CL7RM3/AAN6+nrZxQwP7qkfZYvPsHl37jDn4zw6deXUXmx2Ny8X/XKqreVHN5cnD1+/SeGNHSLy&#10;otLtEi/urAtcZ40/Z7+H3ju1mg1nwnpd6JB8z+Rsf/v6vzVx0+I/54nnU+Lve/e0z8OfJ/2qVWkh&#10;m8yI7Za+8P2gP+Cb8uiW0utfDO7e7iX520S+k+b/ALZS18L31jc6VfTWd9BLbXUEmyWGWP546+kw&#10;uLoY6n7p9bhMww2aU+amfcf7GP7b93o+pWvgX4g3f2nT5f3Wn6xN9+P/AKZS1+jsPlSQqytkV/Po&#10;77/m/u1+qH/BPf8AaCm+J3gObwjrM7TeINBXYrv/AMt7f/lk9fIZxlqw/wC/pHwnEOTxw/8AtNA+&#10;x6hb7xqaoW+8a+SPgx6f6upKjT/V1JQAn1phNOz1rmPGHxA8OeAdJ/tDxFrFppFl/wA9r2UIDRFO&#10;Q1GU9Inxp/wU8+JUmmeEdF8GW0mx9Ul+0T/9coq8P/YV/Zdj+MHiiXxZ4itlfwro0v7qKb/l8n/+&#10;NVyn7cXxZ0j40fFuK+8O6gupaLYaesEVxGu35v46+ivgR+3F8IPhL8MtA8IrY6xE9nB++uPIiZJJ&#10;f+Wr/wCtr7WpGth8vjSox96R+i1KeJwOVU6dCPvSPvaGGKGJY441RV+6q1baPPevJPhn+0z8OPi0&#10;6Wvh/wAVafeXsq/8eLS+Vcf9+m+avW9wxnNfGyjOHxn57UpzjpVH0tFFQZkBxtUGvhz9vb9l+Pxh&#10;pNz8QPDViE8QWEfmX0MSY+2QdN3/AF0jr7mK7qqXtrFeWcsMi71ZdrLXZhMRLD1FUid+AxdTBV1V&#10;gfz7ffevYP2V/iM3wr+PvhXWWk2WUtz9ivH2/wDLCX5azv2i/h9/wqz41+KvD8UXk2UU/nW3/XKX&#10;50rzNZ/s80Uq/wCti/e1+n1fZ4jB6/aP2au6eLwUn/Mf0KLyoqFvvGue8A6w2v8Agnw5fy/62606&#10;1u3/AO2kVdC33jX5K9z8LejsKv3KN60xfmjWvA/2uvjxH8C/hfe6hatH/bV5/oWnp/01/vf8ArWl&#10;SlWqckTWhQliKvsoHn/7WX7bll8G/N8MeFVh1Xxcy/vGlb91Z/8AXX/ar85przx1+0H8QIoJZ77x&#10;V4iv28qKJ5d2z/41FXH6lqV9qupXd9eTyXmoXT+bLNN9+Vq/Vv8AYd/Z1g+D3w7i8Rarar/wlmtx&#10;ebcSv/ywi/gir7epChk9Dm+2fo1aGGyDCc3/AC9PgnXP2erv4VfHXwT4K8Uzw3ialLZy3Plf6r97&#10;L88VfqBY/sw/CbQdP8tfAOgOsa/NLcWEUrf99S18zf8ABRLw63h3xl8O/iLAv7nTbxIJ2/2N3m1r&#10;/wDBQ74+3nhv4W+HtD8P3kltP4pTzZLhPvfZcV8zm2Pq+wjXuedL63nFTDUqVT4jiPjtqv7IWm6t&#10;caYmbPW7eX/j78IwS/6LL/vp+6q98E/2rZ/huyRv4sb4nfDhfle+li8rVdL/AOusX/PKvgvTfD1s&#10;8X3alsNVvPh74gt9V0+X54v9bDu+SWL+41fG4biCVar7Cv70T9Nxvh/Vw+X+2qy5j96dB8RWPijS&#10;7XUtNuY7yyuo/NguIW+SRa1zXw1+y/8AEEfCn4h6R4Knkb/hBfG1jFrXhWab/l3ll5ltK+5utfQV&#10;KfJI/A8TQ+r1OQWm/wANOFI33TWRxn5Of8FLrGK2+P1vPF/rbnTIxJ+dfJj23nRItfSv7fnimLxX&#10;+0drUUDb4tLgis/+2teUfA/wLL8SfjF4P8NJFuS81CLzf+uX+tl/8hV+o0ZKGWR5z9pw/wDs+VRl&#10;P+U/aj4W2Z0v4X+ELQ/eg0qzi/8AISCurb7xpsCrCiKv3FWnN941+Xvc/F57gv8Aqs1+U/8AwUm8&#10;fS698arLw1HJ/ouiWau6f9NZfn/+NV+rDf8AHua/GD9s5Wb9p3xvu/56xf8Aoqvpchp8+JPruGqc&#10;Z4w4z9n/AMHxeO/jV4N0S5i32k+oxef/ANcq/c23iWJAqr8qivxN/ZR1aPRf2i/A007YVtQih/7+&#10;1+20X9KfEP8AvETbir/eYnmfx/8AhZafGX4Za14YudqNdQfuJv8AnlL/AAV+WXxqvtX8QfC3w9pu&#10;tLLD4l+H91Lo2p2833/I/wCWUv8A7LX7NSBSu018j/tcfsz3nibUE+IPgmzhuvFFvF5V9pk33NUt&#10;f+eVfOy5cVQlhpHPw9mkcvxUJzPzB0vWopoqzNWe517VLfT9Pikub26l8qKFf+WstfT/AIB/ZK8D&#10;fHy8m/4Qzxlc+Ddai/4/PC2sRCV7WX/Z/wCesVfYH7On7A/g/wCB+sReIr67l8TeJY/9Vd3EeyK3&#10;/wCuUXavi45HWw9e8j9tznxGp1sB9VgvePNv2pvh7L8KP2WPhhqcHyeIPA9xYOs0P/PX/lr/AORa&#10;+0/BuvW/i3wno2swf6rULOK6j/4ElfNX/BSLVI9P/Z0u4Gb5rzULeJf/AEL/ANkr139lov8A8M3/&#10;AA3aT/W/2Ha/+iq+9qR/2SEpH4Bif3uCp15fzSPVXkWNVx1rzj47fF3S/gv8PdU8R6kyH7PF+5i/&#10;57z/AMCfnWj8Ufi14c+Efh2TV/EOoQWECr8qs3zN/urX5K/tPftLar+0P4qWXEtj4dsX/wBB0/d/&#10;5Fl/6aV2ZZl9TFVOafwnRk+U1cdV55fAeTeINevvE3iHU9a1CXzr7UbqW4lf+88tffP/AATP+BEt&#10;jDe/EzV7byZrqL7LpW//AJ5fxvXz9+yf+yZqvx+8TRalqsDWHgq1l/f3H/P1/sJX64eH9B0/w7pN&#10;tpun28dtZWqeVBEn8K17edY+nCH1OkfQcQZpT5PqdA2qhb7xqaoW+8a+KPzwVcFcV+UP/BR7wbL4&#10;b+PKa95f+ha3Zqyt/wBNYvlav1bhZfu185ftr/AX/hd/wsuUsYt+v6Y32zTv9p/4kr18rr/V8SpS&#10;PdyPF/VMXGcz8iNOvrnTNQtdSsZNl3ayrLE3+1X7cfAP4u2Pxs+F2keJbST97KvlXcI/5ZTr99K/&#10;EK4hksLp7aeOSC4ik2Swv/yyr2b9mX9pjWv2cPFj3MCvf+Gr/wD5CGmb/vf7cX/TWvsM4wH1yHPS&#10;+I+/z7Lf7QofWKXxRP2lGD1p7bdteYfCX4+eDfjLpcV94c1iC5aRPmtXl2XEf1ir0zcNvUV+dypz&#10;g+WR+TSpTpS5Znzt8eP2P/Dfxauv+Eh0q5n8KeLovu6zpn7p2/3q8Hm8cftRfs+xmG+0yH4iaLA3&#10;y30MXmvs/wByL97X3tfX1tY2rT3M8dvEv3pJX218T/tTft1aR4cs73wx8P7mPVdff91LqURzFZ/7&#10;v/PST2r2cE61f9048x7+XKvipex5OY+UP2oP2rtX/aIt9H07UNGXw9b6dLLLLbrL5vmy11Q/4KF+&#10;OtJ8H6X4a8K6bp2i29hYxWcUyr9ob91FXRfsE/AOb4mePrr4h+K7f7dotjLL5X275/tV5L/H/wBN&#10;a/RaH4Z+EbOTdbeGtHil/wBmxir08RjcJh/3HsublPexmYZfhZfVvYc3KfjrF4T+L/7ROvJef2fr&#10;viq9l+5d3ccvkxf8D/1UVfWnwH/4JsJZ3EGs/E7UI7nZ8y6JZN+5/wC2r96+/obGONdqRKi1ZftX&#10;m4jOK1WPJS908XEZ9Xq0/ZUPciUND0HT/DGl2+n6VaQ2FhAuyK3t02ItalLRXhb7nzO+4VA33jU9&#10;QN940ASJ9ykkQMm2hP8AV1JQB8O/tefsNL8Rpbjxh4GWO08S/fudP+7Fef8A22vze8SeH9T8K61c&#10;aVr+n3Olalb/AOtt7uLa9fv6v3P79cB8SPgr4M+K1n9m8T+H7TVRt/dtNF8y/wDAq+jwGdVMP7kz&#10;7LK+I6uEj7Kv70T8PNN1i50W9S+065nsLuL/AJa28vlPXo+m/tZ/F3S4PItvHmqKv+23m192+JP+&#10;CX/w91KTzdK1nWNFX+4rrP8A+jazLL/glh4QhmVrjxlrl1F/zxWOJP6V7VTNsvq/HA+jqZ5lWI+N&#10;f+SnwR4y+M3jrx5+68QeLNS1WGX/AJYyz/JXs/7MP7EfiX4zX9vrPiOC50Lwb/rdzxeVNef7tffP&#10;wz/Yr+FHwtniu9P8OLf6lF92+1VvtE35mvcfKijVUHyCvLxOdR9n7LCxsfP43iJSp+ywMOUz/CPh&#10;HSvA/h2y0TRbSOx0yzi8qKFP4a3KBS18tufFtt6sKKKKBBRRRQAVA33jU9QN940ACMdnWm+Y3rRR&#10;QAeY3rR5jetFFAB5jetHmN60UUAHmN60eY3rRRQAeY3rR5jetFFAB5jetHmN60UUAHmN60eY3rRR&#10;QAeY3rTWY7jzRRQB/9lQSwECLQAUAAYACAAAACEAu+OhXhMBAABGAgAAEwAAAAAAAAAAAAAAAAAA&#10;AAAAW0NvbnRlbnRfVHlwZXNdLnhtbFBLAQItABQABgAIAAAAIQA4/SH/1gAAAJQBAAALAAAAAAAA&#10;AAAAAAAAAEQBAABfcmVscy8ucmVsc1BLAQItABQABgAIAAAAIQA70C1gawQAALIaAAAOAAAAAAAA&#10;AAAAAAAAAEMCAABkcnMvZTJvRG9jLnhtbFBLAQItABQABgAIAAAAIQDme/c0xwAAAKUBAAAZAAAA&#10;AAAAAAAAAAAAANoGAABkcnMvX3JlbHMvZTJvRG9jLnhtbC5yZWxzUEsBAi0AFAAGAAgAAAAhAIBa&#10;ivPjAAAADQEAAA8AAAAAAAAAAAAAAAAA2AcAAGRycy9kb3ducmV2LnhtbFBLAQItAAoAAAAAAAAA&#10;IQDArY4jrAEAAKwBAAAUAAAAAAAAAAAAAAAAAOgIAABkcnMvbWVkaWEvaW1hZ2UxLnBuZ1BLAQIt&#10;AAoAAAAAAAAAIQA8DhnjJBEAACQRAAAUAAAAAAAAAAAAAAAAAMYKAABkcnMvbWVkaWEvaW1hZ2Uy&#10;LmpwZ1BLBQYAAAAABwAHAL4BAAAcHAAAAAA=&#10;">
              <v:rect id="Rectangle 17141" o:spid="_x0000_s1041" style="position:absolute;left:1143;top:1475;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GqcMYA&#10;AADeAAAADwAAAGRycy9kb3ducmV2LnhtbERPS2vCQBC+F/oflin01mxSio3RVaQqevRRSL0N2WkS&#10;mp0N2dXE/vquUPA2H99zpvPBNOJCnastK0iiGARxYXXNpYLP4/olBeE8ssbGMim4koP57PFhipm2&#10;Pe/pcvClCCHsMlRQed9mUrqiIoMusi1x4L5tZ9AH2JVSd9iHcNPI1zgeSYM1h4YKW/qoqPg5nI2C&#10;Tdouvrb2ty+b1WmT7/Lx8jj2Sj0/DYsJCE+Dv4v/3Vsd5r8nbwnc3gk3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GqcMYAAADeAAAADwAAAAAAAAAAAAAAAACYAgAAZHJz&#10;L2Rvd25yZXYueG1sUEsFBgAAAAAEAAQA9QAAAIsDAAAAAA==&#10;" filled="f" stroked="f">
                <v:textbox inset="0,0,0,0">
                  <w:txbxContent>
                    <w:p w:rsidR="00692866" w:rsidRDefault="00A301C8">
                      <w:pPr>
                        <w:spacing w:after="0" w:line="276"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129" o:spid="_x0000_s1042" type="#_x0000_t75" style="position:absolute;width:64663;height:2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UYLHHAAAA3gAAAA8AAABkcnMvZG93bnJldi54bWxET0trwkAQvgv9D8sUetONtmqNboIUio+L&#10;VNt6HbNjEszOhuxWY399VxB6m4/vObO0NZU4U+NKywr6vQgEcWZ1ybmCz9179xWE88gaK8uk4EoO&#10;0uShM8NY2wt/0HnrcxFC2MWooPC+jqV0WUEGXc/WxIE72sagD7DJpW7wEsJNJQdRNJIGSw4NBdb0&#10;VlB22v4YBfvD715/r0cHs4w2w9XXZPFSPS+Uenps51MQnlr/L767lzrMH/cHE7i9E26Qy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4UYLHHAAAA3gAAAA8AAAAAAAAAAAAA&#10;AAAAnwIAAGRycy9kb3ducmV2LnhtbFBLBQYAAAAABAAEAPcAAACTAwAAAAA=&#10;">
                <v:imagedata r:id="rId3" o:title=""/>
              </v:shape>
              <v:rect id="Rectangle 17131" o:spid="_x0000_s1043" style="position:absolute;left:2624;top:404;width:66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fZDcYA&#10;AADeAAAADwAAAGRycy9kb3ducmV2LnhtbERPS2vCQBC+F/oflin01mzSgo3RVaQqevRRSL0N2WkS&#10;mp0N2dXE/vquUPA2H99zpvPBNOJCnastK0iiGARxYXXNpYLP4/olBeE8ssbGMim4koP57PFhipm2&#10;Pe/pcvClCCHsMlRQed9mUrqiIoMusi1x4L5tZ9AH2JVSd9iHcNPI1zgeSYM1h4YKW/qoqPg5nI2C&#10;Tdouvrb2ty+b1WmT7/Lx8jj2Sj0/DYsJCE+Dv4v/3Vsd5r8nbwnc3gk3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fZDcYAAADeAAAADwAAAAAAAAAAAAAAAACYAgAAZHJz&#10;L2Rvd25yZXYueG1sUEsFBgAAAAAEAAQA9QAAAIsDAAAAAA==&#10;" filled="f" stroked="f">
                <v:textbox inset="0,0,0,0">
                  <w:txbxContent>
                    <w:p w:rsidR="00692866" w:rsidRDefault="00A301C8">
                      <w:pPr>
                        <w:spacing w:after="0" w:line="276" w:lineRule="auto"/>
                        <w:ind w:left="0" w:firstLine="0"/>
                        <w:jc w:val="left"/>
                      </w:pPr>
                      <w:r>
                        <w:rPr>
                          <w:b/>
                          <w:i/>
                          <w:sz w:val="16"/>
                        </w:rPr>
                        <w:t>e</w:t>
                      </w:r>
                    </w:p>
                  </w:txbxContent>
                </v:textbox>
              </v:rect>
              <v:rect id="Rectangle 17132" o:spid="_x0000_s1044" style="position:absolute;left:3127;top:404;width:2535;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HesQA&#10;AADeAAAADwAAAGRycy9kb3ducmV2LnhtbERPS4vCMBC+C/sfwix401QFH9Uosip69LHg7m1oxrZs&#10;MylNtNVfbwRhb/PxPWe2aEwhblS53LKCXjcCQZxYnXOq4Pu06YxBOI+ssbBMCu7kYDH/aM0w1rbm&#10;A92OPhUhhF2MCjLvy1hKl2Rk0HVtSRy4i60M+gCrVOoK6xBuCtmPoqE0mHNoyLCkr4ySv+PVKNiO&#10;y+XPzj7qtFj/bs/782R1mnil2p/NcgrCU+P/xW/3Tof5o96gD6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1R3rEAAAA3gAAAA8AAAAAAAAAAAAAAAAAmAIAAGRycy9k&#10;b3ducmV2LnhtbFBLBQYAAAAABAAEAPUAAACJAwAAAAA=&#10;" filled="f" stroked="f">
                <v:textbox inset="0,0,0,0">
                  <w:txbxContent>
                    <w:p w:rsidR="00692866" w:rsidRDefault="00A301C8">
                      <w:pPr>
                        <w:spacing w:after="0" w:line="276" w:lineRule="auto"/>
                        <w:ind w:left="0" w:firstLine="0"/>
                        <w:jc w:val="left"/>
                      </w:pPr>
                      <w:r>
                        <w:rPr>
                          <w:b/>
                          <w:sz w:val="16"/>
                        </w:rPr>
                        <w:t>ISSN</w:t>
                      </w:r>
                    </w:p>
                  </w:txbxContent>
                </v:textbox>
              </v:rect>
              <v:rect id="Rectangle 17133" o:spid="_x0000_s1045" style="position:absolute;left:5032;top:404;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ni4cQA&#10;AADeAAAADwAAAGRycy9kb3ducmV2LnhtbERPS4vCMBC+C/sfwix401QFH9Uosip69LHg7m1oxrZs&#10;MylNtNVfbwRhb/PxPWe2aEwhblS53LKCXjcCQZxYnXOq4Pu06YxBOI+ssbBMCu7kYDH/aM0w1rbm&#10;A92OPhUhhF2MCjLvy1hKl2Rk0HVtSRy4i60M+gCrVOoK6xBuCtmPoqE0mHNoyLCkr4ySv+PVKNiO&#10;y+XPzj7qtFj/bs/782R1mnil2p/NcgrCU+P/xW/3Tof5o95gA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54uHEAAAA3gAAAA8AAAAAAAAAAAAAAAAAmAIAAGRycy9k&#10;b3ducmV2LnhtbFBLBQYAAAAABAAEAPUAAACJAwAAAAA=&#10;" filled="f" stroked="f">
                <v:textbox inset="0,0,0,0">
                  <w:txbxContent>
                    <w:p w:rsidR="00692866" w:rsidRDefault="00A301C8">
                      <w:pPr>
                        <w:spacing w:after="0" w:line="276" w:lineRule="auto"/>
                        <w:ind w:left="0" w:firstLine="0"/>
                        <w:jc w:val="left"/>
                      </w:pPr>
                      <w:r>
                        <w:rPr>
                          <w:b/>
                          <w:sz w:val="16"/>
                        </w:rPr>
                        <w:t xml:space="preserve"> </w:t>
                      </w:r>
                    </w:p>
                  </w:txbxContent>
                </v:textbox>
              </v:rect>
              <v:rect id="Rectangle 17134" o:spid="_x0000_s1046" style="position:absolute;left:5215;top:404;width:275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6lcYA&#10;AADeAAAADwAAAGRycy9kb3ducmV2LnhtbERPTWvCQBC9F/oflin0VjdaqRpdRdpKctQoqLchOybB&#10;7GzIbk3aX98tFLzN433OYtWbWtyodZVlBcNBBII4t7riQsFhv3mZgnAeWWNtmRR8k4PV8vFhgbG2&#10;He/olvlChBB2MSoovW9iKV1ekkE3sA1x4C62NegDbAupW+xCuKnlKIrepMGKQ0OJDb2XlF+zL6Mg&#10;mTbrU2p/uqL+PCfH7XH2sZ95pZ6f+vUchKfe38X/7lSH+ZPh6xj+3gk3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B6lcYAAADeAAAADwAAAAAAAAAAAAAAAACYAgAAZHJz&#10;L2Rvd25yZXYueG1sUEsFBgAAAAAEAAQA9QAAAIsDAAAAAA==&#10;" filled="f" stroked="f">
                <v:textbox inset="0,0,0,0">
                  <w:txbxContent>
                    <w:p w:rsidR="00692866" w:rsidRDefault="00A301C8">
                      <w:pPr>
                        <w:spacing w:after="0" w:line="276" w:lineRule="auto"/>
                        <w:ind w:left="0" w:firstLine="0"/>
                        <w:jc w:val="left"/>
                      </w:pPr>
                      <w:r>
                        <w:rPr>
                          <w:sz w:val="16"/>
                        </w:rPr>
                        <w:t>1303</w:t>
                      </w:r>
                    </w:p>
                  </w:txbxContent>
                </v:textbox>
              </v:rect>
              <v:rect id="Rectangle 17135" o:spid="_x0000_s1047" style="position:absolute;left:7272;top:404;width:415;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zfDsYA&#10;AADeAAAADwAAAGRycy9kb3ducmV2LnhtbERPTWvCQBC9F/oflin0VjdarBpdRdpKctQoqLchOybB&#10;7GzIbk3aX98tFLzN433OYtWbWtyodZVlBcNBBII4t7riQsFhv3mZgnAeWWNtmRR8k4PV8vFhgbG2&#10;He/olvlChBB2MSoovW9iKV1ekkE3sA1x4C62NegDbAupW+xCuKnlKIrepMGKQ0OJDb2XlF+zL6Mg&#10;mTbrU2p/uqL+PCfH7XH2sZ95pZ6f+vUchKfe38X/7lSH+ZPh6xj+3gk3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tzfDsYAAADeAAAADwAAAAAAAAAAAAAAAACYAgAAZHJz&#10;L2Rvd25yZXYueG1sUEsFBgAAAAAEAAQA9QAAAIsDAAAAAA==&#10;" filled="f" stroked="f">
                <v:textbox inset="0,0,0,0">
                  <w:txbxContent>
                    <w:p w:rsidR="00692866" w:rsidRDefault="00A301C8">
                      <w:pPr>
                        <w:spacing w:after="0" w:line="276" w:lineRule="auto"/>
                        <w:ind w:left="0" w:firstLine="0"/>
                        <w:jc w:val="left"/>
                      </w:pPr>
                      <w:r>
                        <w:rPr>
                          <w:sz w:val="16"/>
                        </w:rPr>
                        <w:t>-</w:t>
                      </w:r>
                    </w:p>
                  </w:txbxContent>
                </v:textbox>
              </v:rect>
              <v:rect id="Rectangle 17136" o:spid="_x0000_s1048" style="position:absolute;left:7592;top:404;width:2634;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5BecQA&#10;AADeAAAADwAAAGRycy9kb3ducmV2LnhtbERPS4vCMBC+C/sfwix401QFH9Uosip69LHg7m1oxrZs&#10;MylNtNVfbwRhb/PxPWe2aEwhblS53LKCXjcCQZxYnXOq4Pu06YxBOI+ssbBMCu7kYDH/aM0w1rbm&#10;A92OPhUhhF2MCjLvy1hKl2Rk0HVtSRy4i60M+gCrVOoK6xBuCtmPoqE0mHNoyLCkr4ySv+PVKNiO&#10;y+XPzj7qtFj/bs/782R1mnil2p/NcgrCU+P/xW/3Tof5o95gC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OQXnEAAAA3gAAAA8AAAAAAAAAAAAAAAAAmAIAAGRycy9k&#10;b3ducmV2LnhtbFBLBQYAAAAABAAEAPUAAACJAwAAAAA=&#10;" filled="f" stroked="f">
                <v:textbox inset="0,0,0,0">
                  <w:txbxContent>
                    <w:p w:rsidR="00692866" w:rsidRDefault="00A301C8">
                      <w:pPr>
                        <w:spacing w:after="0" w:line="276" w:lineRule="auto"/>
                        <w:ind w:left="0" w:firstLine="0"/>
                        <w:jc w:val="left"/>
                      </w:pPr>
                      <w:r>
                        <w:rPr>
                          <w:sz w:val="16"/>
                        </w:rPr>
                        <w:t>5150</w:t>
                      </w:r>
                    </w:p>
                  </w:txbxContent>
                </v:textbox>
              </v:rect>
              <v:rect id="Rectangle 17137" o:spid="_x0000_s1049" style="position:absolute;left:9542;top:118;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Lk4sQA&#10;AADeAAAADwAAAGRycy9kb3ducmV2LnhtbERPS4vCMBC+C/sfwgjeNNUFH9Uosq7o0ceCehuasS02&#10;k9JEW/31mwVhb/PxPWe2aEwhHlS53LKCfi8CQZxYnXOq4Oe47o5BOI+ssbBMCp7kYDH/aM0w1rbm&#10;PT0OPhUhhF2MCjLvy1hKl2Rk0PVsSRy4q60M+gCrVOoK6xBuCjmIoqE0mHNoyLCkr4yS2+FuFGzG&#10;5fK8ta86Lb4vm9PuNFkdJ16pTrtZTkF4avy/+O3e6jB/1P8cwd874QY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C5OLEAAAA3gAAAA8AAAAAAAAAAAAAAAAAmAIAAGRycy9k&#10;b3ducmV2LnhtbFBLBQYAAAAABAAEAPUAAACJAwAAAAA=&#10;" filled="f" stroked="f">
                <v:textbox inset="0,0,0,0">
                  <w:txbxContent>
                    <w:p w:rsidR="00692866" w:rsidRDefault="00A301C8">
                      <w:pPr>
                        <w:spacing w:after="0" w:line="276" w:lineRule="auto"/>
                        <w:ind w:left="0" w:firstLine="0"/>
                        <w:jc w:val="left"/>
                      </w:pPr>
                      <w:r>
                        <w:t xml:space="preserve"> </w:t>
                      </w:r>
                    </w:p>
                  </w:txbxContent>
                </v:textbox>
              </v:rect>
              <v:rect id="Rectangle 17138" o:spid="_x0000_s1050" style="position:absolute;left:50727;top:404;width:1398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1wkMgA&#10;AADeAAAADwAAAGRycy9kb3ducmV2LnhtbESPS2/CQAyE75X6H1auxK1saCUeKQtCbREceUm0Nyvr&#10;JlGz3ii7kMCvxwckbrZmPPN5Ou9cpc7UhNKzgUE/AUWceVtybuCwX76OQYWIbLHyTAYuFGA+e36a&#10;Ymp9y1s672KuJIRDigaKGOtU65AV5DD0fU0s2p9vHEZZm1zbBlsJd5V+S5KhdliyNBRY02dB2f/u&#10;5AysxvXiZ+2vbV59/66Om+Pkaz+JxvReusUHqEhdfJjv12sr+KPBu/DKOzKDnt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3XCQyAAAAN4AAAAPAAAAAAAAAAAAAAAAAJgCAABk&#10;cnMvZG93bnJldi54bWxQSwUGAAAAAAQABAD1AAAAjQMAAAAA&#10;" filled="f" stroked="f">
                <v:textbox inset="0,0,0,0">
                  <w:txbxContent>
                    <w:p w:rsidR="00692866" w:rsidRDefault="00A301C8">
                      <w:pPr>
                        <w:spacing w:after="0" w:line="276" w:lineRule="auto"/>
                        <w:ind w:left="0" w:firstLine="0"/>
                        <w:jc w:val="left"/>
                      </w:pPr>
                      <w:r>
                        <w:rPr>
                          <w:sz w:val="16"/>
                        </w:rPr>
                        <w:t>www.neuroquantology.co</w:t>
                      </w:r>
                    </w:p>
                  </w:txbxContent>
                </v:textbox>
              </v:rect>
              <v:rect id="Rectangle 17139" o:spid="_x0000_s1051" style="position:absolute;left:61223;top:404;width:1085;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HVC8UA&#10;AADeAAAADwAAAGRycy9kb3ducmV2LnhtbERPS2vCQBC+F/oflin0VjdasCa6ivhAj/UB6m3Ijkkw&#10;Oxuyq4n+erdQ8DYf33NGk9aU4ka1Kywr6HYiEMSp1QVnCva75dcAhPPIGkvLpOBODibj97cRJto2&#10;vKHb1mcihLBLUEHufZVI6dKcDLqOrYgDd7a1QR9gnUldYxPCTSl7UdSXBgsODTlWNMspvWyvRsFq&#10;UE2Pa/tosnJxWh1+D/F8F3ulPj/a6RCEp9a/xP/utQ7zf7rfMf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dULxQAAAN4AAAAPAAAAAAAAAAAAAAAAAJgCAABkcnMv&#10;ZG93bnJldi54bWxQSwUGAAAAAAQABAD1AAAAigMAAAAA&#10;" filled="f" stroked="f">
                <v:textbox inset="0,0,0,0">
                  <w:txbxContent>
                    <w:p w:rsidR="00692866" w:rsidRDefault="00A301C8">
                      <w:pPr>
                        <w:spacing w:after="0" w:line="276" w:lineRule="auto"/>
                        <w:ind w:left="0" w:firstLine="0"/>
                        <w:jc w:val="left"/>
                      </w:pPr>
                      <w:r>
                        <w:rPr>
                          <w:sz w:val="16"/>
                        </w:rPr>
                        <w:t>m</w:t>
                      </w:r>
                    </w:p>
                  </w:txbxContent>
                </v:textbox>
              </v:rect>
              <v:rect id="Rectangle 17140" o:spid="_x0000_s1052" style="position:absolute;left:62039;top:404;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0P68gA&#10;AADeAAAADwAAAGRycy9kb3ducmV2LnhtbESPS2/CQAyE75X6H1auxK1sqCoeKQtCbREceUm0Nyvr&#10;JlGz3ii7kMCvxwckbrY8nplvOu9cpc7UhNKzgUE/AUWceVtybuCwX76OQYWIbLHyTAYuFGA+e36a&#10;Ymp9y1s672KuxIRDigaKGOtU65AV5DD0fU0stz/fOIyyNrm2DbZi7ir9liRD7bBkSSiwps+Csv/d&#10;yRlYjevFz9pf27z6/l0dN8fJ134Sjem9dIsPUJG6+BDfv9dW6o8G7wIgODKDnt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rQ/ryAAAAN4AAAAPAAAAAAAAAAAAAAAAAJgCAABk&#10;cnMvZG93bnJldi54bWxQSwUGAAAAAAQABAD1AAAAjQMAAAAA&#10;" filled="f" stroked="f">
                <v:textbox inset="0,0,0,0">
                  <w:txbxContent>
                    <w:p w:rsidR="00692866" w:rsidRDefault="00A301C8">
                      <w:pPr>
                        <w:spacing w:after="0" w:line="276" w:lineRule="auto"/>
                        <w:ind w:left="0" w:firstLine="0"/>
                        <w:jc w:val="left"/>
                      </w:pPr>
                      <w:r>
                        <w:rPr>
                          <w:sz w:val="16"/>
                        </w:rPr>
                        <w:t xml:space="preserve"> </w:t>
                      </w:r>
                    </w:p>
                  </w:txbxContent>
                </v:textbox>
              </v:rect>
              <v:shape id="Picture 17130" o:spid="_x0000_s1053" type="#_x0000_t75" style="position:absolute;left:27919;top:259;width:5715;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kAwvIAAAA3gAAAA8AAABkcnMvZG93bnJldi54bWxEj09PwzAMxe9IfIfISNxYWib+qCybAAmE&#10;uHQru+xmGtMUGqckYSt8enxA4vas9/yz32I1+UHtKaY+sIFyVoAiboPtuTOwfXk4uwaVMrLFITAZ&#10;+KYEq+Xx0QIrGw68oX2TOyUQThUacDmPldapdeQxzcJILN5biB6zjLHTNuJB4H7Q50VxqT32LBcc&#10;jnTvqP1ovrxQNvE17Jry8/Eizt378139s65rY05PptsbUJmm/B/+236y8v5VOZcCUkc06OU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L5AMLyAAAAN4AAAAPAAAAAAAAAAAA&#10;AAAAAJ8CAABkcnMvZG93bnJldi54bWxQSwUGAAAAAAQABAD3AAAAlAMAAAAA&#10;">
                <v:imagedata r:id="rId4" o:title=""/>
              </v:shape>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866" w:rsidRDefault="00A301C8">
    <w:pPr>
      <w:spacing w:after="0" w:line="276" w:lineRule="auto"/>
      <w:ind w:left="0" w:firstLine="0"/>
    </w:pPr>
    <w:r>
      <w:rPr>
        <w:noProof/>
      </w:rPr>
      <mc:AlternateContent>
        <mc:Choice Requires="wpg">
          <w:drawing>
            <wp:anchor distT="0" distB="0" distL="114300" distR="114300" simplePos="0" relativeHeight="251666432" behindDoc="0" locked="0" layoutInCell="1" allowOverlap="1">
              <wp:simplePos x="0" y="0"/>
              <wp:positionH relativeFrom="page">
                <wp:posOffset>571500</wp:posOffset>
              </wp:positionH>
              <wp:positionV relativeFrom="page">
                <wp:posOffset>9951720</wp:posOffset>
              </wp:positionV>
              <wp:extent cx="6466333" cy="559308"/>
              <wp:effectExtent l="0" t="0" r="0" b="0"/>
              <wp:wrapSquare wrapText="bothSides"/>
              <wp:docPr id="17046" name="Group 17046"/>
              <wp:cNvGraphicFramePr/>
              <a:graphic xmlns:a="http://schemas.openxmlformats.org/drawingml/2006/main">
                <a:graphicData uri="http://schemas.microsoft.com/office/word/2010/wordprocessingGroup">
                  <wpg:wgp>
                    <wpg:cNvGrpSpPr/>
                    <wpg:grpSpPr>
                      <a:xfrm>
                        <a:off x="0" y="0"/>
                        <a:ext cx="6466333" cy="559308"/>
                        <a:chOff x="0" y="0"/>
                        <a:chExt cx="6466333" cy="559308"/>
                      </a:xfrm>
                    </wpg:grpSpPr>
                    <wps:wsp>
                      <wps:cNvPr id="17059" name="Rectangle 17059"/>
                      <wps:cNvSpPr/>
                      <wps:spPr>
                        <a:xfrm>
                          <a:off x="114300" y="147524"/>
                          <a:ext cx="42144" cy="189936"/>
                        </a:xfrm>
                        <a:prstGeom prst="rect">
                          <a:avLst/>
                        </a:prstGeom>
                        <a:ln>
                          <a:noFill/>
                        </a:ln>
                      </wps:spPr>
                      <wps:txbx>
                        <w:txbxContent>
                          <w:p w:rsidR="00692866" w:rsidRDefault="00A301C8">
                            <w:pPr>
                              <w:spacing w:after="0" w:line="276" w:lineRule="auto"/>
                              <w:ind w:left="0" w:firstLine="0"/>
                              <w:jc w:val="left"/>
                            </w:pPr>
                            <w:r>
                              <w:t xml:space="preserve"> </w:t>
                            </w:r>
                          </w:p>
                        </w:txbxContent>
                      </wps:txbx>
                      <wps:bodyPr horzOverflow="overflow" lIns="0" tIns="0" rIns="0" bIns="0" rtlCol="0">
                        <a:noAutofit/>
                      </wps:bodyPr>
                    </wps:wsp>
                    <pic:pic xmlns:pic="http://schemas.openxmlformats.org/drawingml/2006/picture">
                      <pic:nvPicPr>
                        <pic:cNvPr id="17047" name="Picture 17047"/>
                        <pic:cNvPicPr/>
                      </pic:nvPicPr>
                      <pic:blipFill>
                        <a:blip r:embed="rId1"/>
                        <a:stretch>
                          <a:fillRect/>
                        </a:stretch>
                      </pic:blipFill>
                      <pic:spPr>
                        <a:xfrm>
                          <a:off x="0" y="0"/>
                          <a:ext cx="6466333" cy="240792"/>
                        </a:xfrm>
                        <a:prstGeom prst="rect">
                          <a:avLst/>
                        </a:prstGeom>
                      </pic:spPr>
                    </pic:pic>
                    <wps:wsp>
                      <wps:cNvPr id="17049" name="Rectangle 17049"/>
                      <wps:cNvSpPr/>
                      <wps:spPr>
                        <a:xfrm>
                          <a:off x="262433" y="40463"/>
                          <a:ext cx="66680" cy="138323"/>
                        </a:xfrm>
                        <a:prstGeom prst="rect">
                          <a:avLst/>
                        </a:prstGeom>
                        <a:ln>
                          <a:noFill/>
                        </a:ln>
                      </wps:spPr>
                      <wps:txbx>
                        <w:txbxContent>
                          <w:p w:rsidR="00692866" w:rsidRDefault="00A301C8">
                            <w:pPr>
                              <w:spacing w:after="0" w:line="276" w:lineRule="auto"/>
                              <w:ind w:left="0" w:firstLine="0"/>
                              <w:jc w:val="left"/>
                            </w:pPr>
                            <w:r>
                              <w:rPr>
                                <w:b/>
                                <w:i/>
                                <w:sz w:val="16"/>
                              </w:rPr>
                              <w:t>e</w:t>
                            </w:r>
                          </w:p>
                        </w:txbxContent>
                      </wps:txbx>
                      <wps:bodyPr horzOverflow="overflow" lIns="0" tIns="0" rIns="0" bIns="0" rtlCol="0">
                        <a:noAutofit/>
                      </wps:bodyPr>
                    </wps:wsp>
                    <wps:wsp>
                      <wps:cNvPr id="17050" name="Rectangle 17050"/>
                      <wps:cNvSpPr/>
                      <wps:spPr>
                        <a:xfrm>
                          <a:off x="312725" y="40463"/>
                          <a:ext cx="253545" cy="138323"/>
                        </a:xfrm>
                        <a:prstGeom prst="rect">
                          <a:avLst/>
                        </a:prstGeom>
                        <a:ln>
                          <a:noFill/>
                        </a:ln>
                      </wps:spPr>
                      <wps:txbx>
                        <w:txbxContent>
                          <w:p w:rsidR="00692866" w:rsidRDefault="00A301C8">
                            <w:pPr>
                              <w:spacing w:after="0" w:line="276" w:lineRule="auto"/>
                              <w:ind w:left="0" w:firstLine="0"/>
                              <w:jc w:val="left"/>
                            </w:pPr>
                            <w:r>
                              <w:rPr>
                                <w:b/>
                                <w:sz w:val="16"/>
                              </w:rPr>
                              <w:t>ISSN</w:t>
                            </w:r>
                          </w:p>
                        </w:txbxContent>
                      </wps:txbx>
                      <wps:bodyPr horzOverflow="overflow" lIns="0" tIns="0" rIns="0" bIns="0" rtlCol="0">
                        <a:noAutofit/>
                      </wps:bodyPr>
                    </wps:wsp>
                    <wps:wsp>
                      <wps:cNvPr id="17051" name="Rectangle 17051"/>
                      <wps:cNvSpPr/>
                      <wps:spPr>
                        <a:xfrm>
                          <a:off x="503225" y="40463"/>
                          <a:ext cx="30692" cy="138323"/>
                        </a:xfrm>
                        <a:prstGeom prst="rect">
                          <a:avLst/>
                        </a:prstGeom>
                        <a:ln>
                          <a:noFill/>
                        </a:ln>
                      </wps:spPr>
                      <wps:txbx>
                        <w:txbxContent>
                          <w:p w:rsidR="00692866" w:rsidRDefault="00A301C8">
                            <w:pPr>
                              <w:spacing w:after="0" w:line="276" w:lineRule="auto"/>
                              <w:ind w:left="0" w:firstLine="0"/>
                              <w:jc w:val="left"/>
                            </w:pPr>
                            <w:r>
                              <w:rPr>
                                <w:b/>
                                <w:sz w:val="16"/>
                              </w:rPr>
                              <w:t xml:space="preserve"> </w:t>
                            </w:r>
                          </w:p>
                        </w:txbxContent>
                      </wps:txbx>
                      <wps:bodyPr horzOverflow="overflow" lIns="0" tIns="0" rIns="0" bIns="0" rtlCol="0">
                        <a:noAutofit/>
                      </wps:bodyPr>
                    </wps:wsp>
                    <wps:wsp>
                      <wps:cNvPr id="17052" name="Rectangle 17052"/>
                      <wps:cNvSpPr/>
                      <wps:spPr>
                        <a:xfrm>
                          <a:off x="521513" y="40463"/>
                          <a:ext cx="275598" cy="138323"/>
                        </a:xfrm>
                        <a:prstGeom prst="rect">
                          <a:avLst/>
                        </a:prstGeom>
                        <a:ln>
                          <a:noFill/>
                        </a:ln>
                      </wps:spPr>
                      <wps:txbx>
                        <w:txbxContent>
                          <w:p w:rsidR="00692866" w:rsidRDefault="00A301C8">
                            <w:pPr>
                              <w:spacing w:after="0" w:line="276" w:lineRule="auto"/>
                              <w:ind w:left="0" w:firstLine="0"/>
                              <w:jc w:val="left"/>
                            </w:pPr>
                            <w:r>
                              <w:rPr>
                                <w:sz w:val="16"/>
                              </w:rPr>
                              <w:t>1303</w:t>
                            </w:r>
                          </w:p>
                        </w:txbxContent>
                      </wps:txbx>
                      <wps:bodyPr horzOverflow="overflow" lIns="0" tIns="0" rIns="0" bIns="0" rtlCol="0">
                        <a:noAutofit/>
                      </wps:bodyPr>
                    </wps:wsp>
                    <wps:wsp>
                      <wps:cNvPr id="17053" name="Rectangle 17053"/>
                      <wps:cNvSpPr/>
                      <wps:spPr>
                        <a:xfrm>
                          <a:off x="727202" y="40463"/>
                          <a:ext cx="41556" cy="138323"/>
                        </a:xfrm>
                        <a:prstGeom prst="rect">
                          <a:avLst/>
                        </a:prstGeom>
                        <a:ln>
                          <a:noFill/>
                        </a:ln>
                      </wps:spPr>
                      <wps:txbx>
                        <w:txbxContent>
                          <w:p w:rsidR="00692866" w:rsidRDefault="00A301C8">
                            <w:pPr>
                              <w:spacing w:after="0" w:line="276" w:lineRule="auto"/>
                              <w:ind w:left="0" w:firstLine="0"/>
                              <w:jc w:val="left"/>
                            </w:pPr>
                            <w:r>
                              <w:rPr>
                                <w:sz w:val="16"/>
                              </w:rPr>
                              <w:t>-</w:t>
                            </w:r>
                          </w:p>
                        </w:txbxContent>
                      </wps:txbx>
                      <wps:bodyPr horzOverflow="overflow" lIns="0" tIns="0" rIns="0" bIns="0" rtlCol="0">
                        <a:noAutofit/>
                      </wps:bodyPr>
                    </wps:wsp>
                    <wps:wsp>
                      <wps:cNvPr id="17054" name="Rectangle 17054"/>
                      <wps:cNvSpPr/>
                      <wps:spPr>
                        <a:xfrm>
                          <a:off x="759206" y="40463"/>
                          <a:ext cx="263451" cy="138323"/>
                        </a:xfrm>
                        <a:prstGeom prst="rect">
                          <a:avLst/>
                        </a:prstGeom>
                        <a:ln>
                          <a:noFill/>
                        </a:ln>
                      </wps:spPr>
                      <wps:txbx>
                        <w:txbxContent>
                          <w:p w:rsidR="00692866" w:rsidRDefault="00A301C8">
                            <w:pPr>
                              <w:spacing w:after="0" w:line="276" w:lineRule="auto"/>
                              <w:ind w:left="0" w:firstLine="0"/>
                              <w:jc w:val="left"/>
                            </w:pPr>
                            <w:r>
                              <w:rPr>
                                <w:sz w:val="16"/>
                              </w:rPr>
                              <w:t>5150</w:t>
                            </w:r>
                          </w:p>
                        </w:txbxContent>
                      </wps:txbx>
                      <wps:bodyPr horzOverflow="overflow" lIns="0" tIns="0" rIns="0" bIns="0" rtlCol="0">
                        <a:noAutofit/>
                      </wps:bodyPr>
                    </wps:wsp>
                    <wps:wsp>
                      <wps:cNvPr id="17055" name="Rectangle 17055"/>
                      <wps:cNvSpPr/>
                      <wps:spPr>
                        <a:xfrm>
                          <a:off x="954278" y="11888"/>
                          <a:ext cx="42144" cy="189936"/>
                        </a:xfrm>
                        <a:prstGeom prst="rect">
                          <a:avLst/>
                        </a:prstGeom>
                        <a:ln>
                          <a:noFill/>
                        </a:ln>
                      </wps:spPr>
                      <wps:txbx>
                        <w:txbxContent>
                          <w:p w:rsidR="00692866" w:rsidRDefault="00A301C8">
                            <w:pPr>
                              <w:spacing w:after="0" w:line="276" w:lineRule="auto"/>
                              <w:ind w:left="0" w:firstLine="0"/>
                              <w:jc w:val="left"/>
                            </w:pPr>
                            <w:r>
                              <w:t xml:space="preserve"> </w:t>
                            </w:r>
                          </w:p>
                        </w:txbxContent>
                      </wps:txbx>
                      <wps:bodyPr horzOverflow="overflow" lIns="0" tIns="0" rIns="0" bIns="0" rtlCol="0">
                        <a:noAutofit/>
                      </wps:bodyPr>
                    </wps:wsp>
                    <wps:wsp>
                      <wps:cNvPr id="17056" name="Rectangle 17056"/>
                      <wps:cNvSpPr/>
                      <wps:spPr>
                        <a:xfrm>
                          <a:off x="5072761" y="40463"/>
                          <a:ext cx="1398642" cy="138323"/>
                        </a:xfrm>
                        <a:prstGeom prst="rect">
                          <a:avLst/>
                        </a:prstGeom>
                        <a:ln>
                          <a:noFill/>
                        </a:ln>
                      </wps:spPr>
                      <wps:txbx>
                        <w:txbxContent>
                          <w:p w:rsidR="00692866" w:rsidRDefault="00A301C8">
                            <w:pPr>
                              <w:spacing w:after="0" w:line="276" w:lineRule="auto"/>
                              <w:ind w:left="0" w:firstLine="0"/>
                              <w:jc w:val="left"/>
                            </w:pPr>
                            <w:r>
                              <w:rPr>
                                <w:sz w:val="16"/>
                              </w:rPr>
                              <w:t>www.neuroquantology.co</w:t>
                            </w:r>
                          </w:p>
                        </w:txbxContent>
                      </wps:txbx>
                      <wps:bodyPr horzOverflow="overflow" lIns="0" tIns="0" rIns="0" bIns="0" rtlCol="0">
                        <a:noAutofit/>
                      </wps:bodyPr>
                    </wps:wsp>
                    <wps:wsp>
                      <wps:cNvPr id="17057" name="Rectangle 17057"/>
                      <wps:cNvSpPr/>
                      <wps:spPr>
                        <a:xfrm>
                          <a:off x="6122330" y="40463"/>
                          <a:ext cx="108507" cy="138323"/>
                        </a:xfrm>
                        <a:prstGeom prst="rect">
                          <a:avLst/>
                        </a:prstGeom>
                        <a:ln>
                          <a:noFill/>
                        </a:ln>
                      </wps:spPr>
                      <wps:txbx>
                        <w:txbxContent>
                          <w:p w:rsidR="00692866" w:rsidRDefault="00A301C8">
                            <w:pPr>
                              <w:spacing w:after="0" w:line="276" w:lineRule="auto"/>
                              <w:ind w:left="0" w:firstLine="0"/>
                              <w:jc w:val="left"/>
                            </w:pPr>
                            <w:r>
                              <w:rPr>
                                <w:sz w:val="16"/>
                              </w:rPr>
                              <w:t>m</w:t>
                            </w:r>
                          </w:p>
                        </w:txbxContent>
                      </wps:txbx>
                      <wps:bodyPr horzOverflow="overflow" lIns="0" tIns="0" rIns="0" bIns="0" rtlCol="0">
                        <a:noAutofit/>
                      </wps:bodyPr>
                    </wps:wsp>
                    <wps:wsp>
                      <wps:cNvPr id="17058" name="Rectangle 17058"/>
                      <wps:cNvSpPr/>
                      <wps:spPr>
                        <a:xfrm>
                          <a:off x="6203950" y="40463"/>
                          <a:ext cx="30691" cy="138323"/>
                        </a:xfrm>
                        <a:prstGeom prst="rect">
                          <a:avLst/>
                        </a:prstGeom>
                        <a:ln>
                          <a:noFill/>
                        </a:ln>
                      </wps:spPr>
                      <wps:txbx>
                        <w:txbxContent>
                          <w:p w:rsidR="00692866" w:rsidRDefault="00A301C8">
                            <w:pPr>
                              <w:spacing w:after="0" w:line="276" w:lineRule="auto"/>
                              <w:ind w:left="0" w:firstLine="0"/>
                              <w:jc w:val="left"/>
                            </w:pPr>
                            <w:r>
                              <w:rPr>
                                <w:sz w:val="16"/>
                              </w:rPr>
                              <w:t xml:space="preserve"> </w:t>
                            </w:r>
                          </w:p>
                        </w:txbxContent>
                      </wps:txbx>
                      <wps:bodyPr horzOverflow="overflow" lIns="0" tIns="0" rIns="0" bIns="0" rtlCol="0">
                        <a:noAutofit/>
                      </wps:bodyPr>
                    </wps:wsp>
                    <pic:pic xmlns:pic="http://schemas.openxmlformats.org/drawingml/2006/picture">
                      <pic:nvPicPr>
                        <pic:cNvPr id="17048" name="Picture 17048"/>
                        <pic:cNvPicPr/>
                      </pic:nvPicPr>
                      <pic:blipFill>
                        <a:blip r:embed="rId2"/>
                        <a:stretch>
                          <a:fillRect/>
                        </a:stretch>
                      </pic:blipFill>
                      <pic:spPr>
                        <a:xfrm>
                          <a:off x="2791968" y="25908"/>
                          <a:ext cx="571500" cy="533400"/>
                        </a:xfrm>
                        <a:prstGeom prst="rect">
                          <a:avLst/>
                        </a:prstGeom>
                      </pic:spPr>
                    </pic:pic>
                  </wpg:wgp>
                </a:graphicData>
              </a:graphic>
            </wp:anchor>
          </w:drawing>
        </mc:Choice>
        <mc:Fallback>
          <w:pict>
            <v:group id="Group 17046" o:spid="_x0000_s1054" style="position:absolute;left:0;text-align:left;margin-left:45pt;margin-top:783.6pt;width:509.15pt;height:44.05pt;z-index:251666432;mso-position-horizontal-relative:page;mso-position-vertical-relative:page" coordsize="64663,559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2h9IdwQAALIaAAAOAAAAZHJzL2Uyb0RvYy54bWzcWd2O&#10;ozYUvq/Ud0Dc7wRsDAFNsqo63dFKVXfUbR+AEBNQASPbmWT69D3HgLOZIV12thrUXIQYG+zj7zt/&#10;Pty+P9aV88ilKkWzcv0bz3V4k4lt2exW7p9/fHi3dB2l02abVqLhK/eJK/f9+scfbg9twokoRLXl&#10;0oFJGpUc2pVbaN0mi4XKCl6n6ka0vIHBXMg61XArd4utTA8we10tiOeFi4OQ21aKjCsFvXfdoLs2&#10;8+c5z/SnPFdcO9XKBdm0uUpz3eB1sb5Nk51M26LMejHSV0hRp2UDi9qp7lKdOntZvpiqLjMplMj1&#10;TSbqhcjzMuNmD7Ab33u2m3sp9q3Zyy457FoLE0D7DKdXT5v99vggnXIL3EVeELpOk9ZAk1nZ6boA&#10;okO7S+DJe9l+bh9k37Hr7nDXx1zW+A/7cY4G3CcLLj9qJ4POMAhDSqnrZDDGWEy9ZYd+VgBFL17L&#10;il/+/cXFsOwCpbPCHFpQJHXCSn0fVp+LtOWGAoUInLBi8YDV76BkabOrOOIF3QYe87QFSyUKcBtB&#10;yvcD6oFeAiR+EDESdJAMmAXED4IOMX8ZxzTEYbvxNGml0vdc1A42Vq4ESYwWpo+/Kt09OjyCi1cN&#10;XhvxoayqbhR7AL9BPmzp4+ZoFIKQYSsbsX2CnRdC/v0JbD2vxGHlir7lOtXHBlBG6xoacmhshobU&#10;1c/C2GAnwk97LfLSyIiLdiv0sgB969u2zBL49ToPrRc8ft03wFt6L7nbT1JPmqNO5V/79h2YZ5vq&#10;clNWpX4yrgaQRaGax4cyQzLx5kwlgmhQCXgCFzYGFCGKw7P4JiKP92cTbaqyRVoQHWz3IoOnembp&#10;I7vuvMidyPY1b3TnFiWvQHrRqKJslevIhNcbDlYuP259FChNlJZcZwU2c1gYtbjTCTtgpDwJhjJf&#10;UONOg3tvOijvmcGTwItio1CvVV8jTbe+aYI46JjextqDcWuHbsAMhQBF+Lq1k5AE6AHB2gNwtrQj&#10;wuIVhksAEt2jT5eUmOHXovXNxm5WO5ni2xr7W9HIAN8uwJ07baO5k2mkPokIu0QjYZQFMDoTjyaC&#10;XD2P/jiPxrVN5pF5lFzmkXohOKy5aGSDY5kj9r6ZOQK+Y+ZoE49JXpURn/kXvSqJINeEQ8hM5mgy&#10;tqs3R0B/jEcbUybxGIFX9UAjxqNj4DMGx5OZaDRJ3NXTCEeNMRptSJlGI4uJB0yN00hCGjDw3jPx&#10;aI6cV88jZB9jPNqYMonHmAUkAseJ6ai/XPaH9SFZnfdkatPuq46OthpznqzakDKJRuaBXw3B4sbt&#10;0afxMgxmy3OozbyvmklbGDhn0kaVSUyGPiEUALvEpLcErufyrNSm3ldNJPjDMc9qw8o0IolHYzyK&#10;jpskHjxmi5DU5t5z8IglJvj9r4p+ViUevij6GYXA3YBCQP/8RT9D639b9CNR7MdhlyEQFg/l/CFD&#10;YJHPsLSNmR6jNIB2V18cPhYMlelJxevR6p+p/MOHEVMT7z/i4JeXL+9NTfn0qWn9DwAAAP//AwBQ&#10;SwMEFAAGAAgAAAAhAOZ79zTHAAAApQEAABkAAABkcnMvX3JlbHMvZTJvRG9jLnhtbC5yZWxzvJDB&#10;igIxDIbvC75Dyd3pzBxkWex4kQWviz5AaDOd6jQtbXfRt7foZQXBm8ck/N//kfXm7GfxRym7wAq6&#10;pgVBrINxbBUc9t/LTxC5IBucA5OCC2XYDIuP9Q/NWGooTy5mUSmcFUylxC8ps57IY25CJK6XMSSP&#10;pY7Jyoj6hJZk37Yrmf4zYHhgip1RkHamB7G/xNr8mh3G0WnaBv3ricuTCul87a5ATJaKAk/G4X3Z&#10;N8doQT536N7j0DWRbw7y4bnDFQAA//8DAFBLAwQUAAYACAAAACEAgFqK8+MAAAANAQAADwAAAGRy&#10;cy9kb3ducmV2LnhtbEyPwWrDMBBE74X+g9hCb43kGLuJYzmE0PYUCkkKpTfF2tgmlmQsxXb+vptT&#10;e9vdGWbf5OvJtGzA3jfOSohmAhja0unGVhK+ju8vC2A+KKtV6yxKuKGHdfH4kKtMu9HucTiEilGI&#10;9ZmSUIfQZZz7skaj/Mx1aEk7u96oQGtfcd2rkcJNy+dCpNyoxtKHWnW4rbG8HK5Gwseoxk0cvQ27&#10;y3l7+zkmn9+7CKV8fpo2K2ABp/Bnhjs+oUNBTCd3tdqzVsJSUJVA9yR9nQO7OyKxiIGdaEqTJAZe&#10;5Px/i+IXAAD//wMAUEsDBAoAAAAAAAAAIQDArY4jrAEAAKwBAAAUAAAAZHJzL21lZGlhL2ltYWdl&#10;MS5wbmeJUE5HDQoaCgAAAA1JSERSAAAFhgAAADQIBgAAAD4s7K0AAAABc1JHQgCuzhzpAAAABGdB&#10;TUEAALGPC/xhBQAAAVZJREFUeF7t2MEJACEMBMDIVWinVuipaAUK+pmBJftJA5vizPivswIAAAAA&#10;cMnXs73Nng7DQ14XAAAAAIA7Ss8/Kw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MB7EQ1myAQDQjFglwAAAABJRU5ErkJgglBLAwQKAAAAAAAAACEAPA4Z4yQRAAAk&#10;EQAAFAAAAGRycy9tZWRpYS9pbWFnZTIuanBn/9j/4AAQSkZJRgABAQEAYABgAAD/2wBDAAMCAgMC&#10;AgMDAwMEAwMEBQgFBQQEBQoHBwYIDAoMDAsKCwsNDhIQDQ4RDgsLEBYQERMUFRUVDA8XGBYUGBIU&#10;FRT/2wBDAQMEBAUEBQkFBQkUDQsNFBQUFBQUFBQUFBQUFBQUFBQUFBQUFBQUFBQUFBQUFBQUFBQU&#10;FBQUFBQUFBQUFBQUFBT/wAARCABzAH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TUhXbT/JWkT/AFdSUAM8laPJWn0UAM8laPJWnU1/uUAR&#10;bU/u04qvpXnvxR+NHhH4NaJ/aXifWbawi/5Zq7/vZP8AdWvh74of8FPNc1JprbwDoUNjb/w6hqfz&#10;P/36rvwmX4nF/BE9XB5Xi8b/AAIn6O+WnoP++qdtX+4P++q/FPxB+1z8YfEl08lz481Gz3f8stPb&#10;7On/AJCrMtP2m/i7bybo/iDrp/7fK9r/AFfxP8x7/wDqrjP5j9wvKX0pNq1+TPgT/gol8XfCcqrq&#10;9xp/iqy/u3sHlS/99RV9n/Af9ubwJ8aJYdNnn/4R3xA3SxvpPll/3H/irysTleLw/wAR42LyfF4P&#10;3qkT6c8laPJWkBB5FPryzxBvkrUbQx5qeoG+8aAHp/q6kqNP9XUlABRRRQBAyKu3/Zr5/wD2p/2n&#10;tJ/Z/wDCrbfKv/El9HtsbHd94/32/wCmder/ABG8bWPw68F6p4i1GXybKxga4lf+6tfid8X/AIoa&#10;r8XPH2q+LNUZna8l/cQ/88Iv+WSV7uU4L61L2lX4UfU5HlP1+p7Wr8ESn8QviJ4h+KHia417xLqD&#10;X9/P/A33Iv8AYirlWkLfcr6e/Zt/Yd8TfG9bXWfEMsvhzwrL8ys0X+kXX+6v8H+9X6CfDn9kL4Wf&#10;DWCJNM8M2l3dL9671CL7RM3/AAN6+nrZxQwP7qkfZYvPsHl37jDn4zw6deXUXmx2Ny8X/XKqreVH&#10;N5cnD1+/SeGNHSLyotLtEi/urAtcZ40/Z7+H3ju1mg1nwnpd6JB8z+Rsf/v6vzVx0+I/54nnU+Lv&#10;e/e0z8OfJ/2qVWkhm8yI7Za+8P2gP+Cb8uiW0utfDO7e7iX520S+k+b/ALZS18L31jc6VfTWd9BL&#10;bXUEmyWGWP546+kwuLoY6n7p9bhMww2aU+amfcf7GP7b93o+pWvgX4g3f2nT5f3Wn6xN9+P/AKZS&#10;1+jsPlSQqytkV/Po77/m/u1+qH/BPf8AaCm+J3gObwjrM7TeINBXYrv/AMt7f/lk9fIZxlqw/wC/&#10;pHwnEOTxw/8AtNA+x6hb7xqaoW+8a+SPgx6f6upKjT/V1JQAn1phNOz1rmPGHxA8OeAdJ/tDxFrF&#10;ppFl/wA9r2UIDRFOQ1GU9Inxp/wU8+JUmmeEdF8GW0mx9Ul+0T/9coq8P/YV/Zdj+MHiiXxZ4itl&#10;fwro0v7qKb/l8n/+NVyn7cXxZ0j40fFuK+8O6gupaLYaesEVxGu35v46+ivgR+3F8IPhL8MtA8Ir&#10;Y6xE9nB++uPIiZJJf+Wr/wCtr7WpGth8vjSox96R+i1KeJwOVU6dCPvSPvaGGKGJY441RV+6q1ba&#10;PPevJPhn+0z8OPi06Wvh/wAVafeXsq/8eLS+Vcf9+m+avW9wxnNfGyjOHxn57UpzjpVH0tFFQZkB&#10;xtUGvhz9vb9l+PxhpNz8QPDViE8QWEfmX0MSY+2QdN3/AF0jr7mK7qqXtrFeWcsMi71ZdrLXZhMR&#10;LD1FUid+AxdTBV1Vgfz7ffevYP2V/iM3wr+PvhXWWk2WUtz9ivH2/wDLCX5azv2i/h9/wqz41+Kv&#10;D8UXk2UU/nW3/XKX50rzNZ/s80Uq/wCti/e1+n1fZ4jB6/aP2au6eLwUn/Mf0KLyoqFvvGue8A6w&#10;2v8Agnw5fy/626061u3/AO2kVdC33jX5K9z8LejsKv3KN60xfmjWvA/2uvjxH8C/hfe6hatH/bV5&#10;/oWnp/01/vf8ArWlSlWqckTWhQliKvsoHn/7WX7bll8G/N8MeFVh1Xxcy/vGlb91Z/8AXX/ar85p&#10;rzx1+0H8QIoJZ77xV4iv28qKJ5d2z/41FXH6lqV9qupXd9eTyXmoXT+bLNN9+Vq/Vv8AYd/Z1g+D&#10;3w7i8Rarar/wlmtxebcSv/ywi/gir7epChk9Dm+2fo1aGGyDCc3/AC9PgnXP2erv4VfHXwT4K8Uz&#10;w3ialLZy3Plf6r97L88VfqBY/sw/CbQdP8tfAOgOsa/NLcWEUrf99S18zf8ABRLw63h3xl8O/iLA&#10;v7nTbxIJ2/2N3m1r/wDBQ74+3nhv4W+HtD8P3kltP4pTzZLhPvfZcV8zm2Pq+wjXuedL63nFTDUq&#10;VT4jiPjtqv7IWm6tcaYmbPW7eX/j78IwS/6LL/vp+6q98E/2rZ/huyRv4sb4nfDhfle+li8rVdL/&#10;AOusX/PKvgvTfD1s8X3alsNVvPh74gt9V0+X54v9bDu+SWL+41fG4biCVar7Cv70T9Nxvh/Vw+X+&#10;2qy5j96dB8RWPijS7XUtNuY7yyuo/NguIW+SRa1zXw1+y/8AEEfCn4h6R4Knkb/hBfG1jFrXhWab&#10;/l3ll5ltK+5utfQVKfJI/A8TQ+r1OQWm/wANOFI33TWRxn5Of8FLrGK2+P1vPF/rbnTIxJ+dfJj2&#10;3nRItfSv7fnimLxX+0drUUDb4tLgis/+2teUfA/wLL8SfjF4P8NJFuS81CLzf+uX+tl/8hV+o0ZK&#10;GWR5z9pw/wDs+VRlP+U/aj4W2Z0v4X+ELQ/eg0qzi/8AISCurb7xpsCrCiKv3FWnN941+Xvc/F57&#10;gv8Aqs1+U/8AwUm8fS698arLw1HJ/ouiWau6f9NZfn/+NV+rDf8AHua/GD9s5Wb9p3xvu/56xf8A&#10;oqvpchp8+JPruGqcZ4w4z9n/AMHxeO/jV4N0S5i32k+oxef/ANcq/c23iWJAqr8qivxN/ZR1aPRf&#10;2i/A007YVtQih/7+1+20X9KfEP8AvETbir/eYnmfx/8AhZafGX4Za14YudqNdQfuJv8AnlL/AAV+&#10;WXxqvtX8QfC3w9putLLD4l+H91Lo2p2833/I/wCWUv8A7LX7NSBSu018j/tcfsz3nibUE+IPgmzh&#10;uvFFvF5V9pk33NUtf+eVfOy5cVQlhpHPw9mkcvxUJzPzB0vWopoqzNWe517VLfT9Pikub26l8qKF&#10;f+WstfT/AIB/ZK8DfHy8m/4Qzxlc+Ddai/4/PC2sRCV7WX/Z/wCesVfYH7On7A/g/wCB+sReIr67&#10;l8TeJY/9Vd3EeyK3/wCuUXavi45HWw9e8j9tznxGp1sB9VgvePNv2pvh7L8KP2WPhhqcHyeIPA9x&#10;YOs0P/PX/lr/AORa+0/BuvW/i3wno2swf6rULOK6j/4ElfNX/BSLVI9P/Z0u4Gb5rzULeJf/AEL/&#10;ANkr139lov8A8M3/AA3aT/W/2Ha/+iq+9qR/2SEpH4Bif3uCp15fzSPVXkWNVx1rzj47fF3S/gv8&#10;PdU8R6kyH7PF+5i/57z/AMCfnWj8Ufi14c+Efh2TV/EOoQWECr8qs3zN/urX5K/tPftLar+0P4qW&#10;XEtj4dsX/wBB0/d/5Fl/6aV2ZZl9TFVOafwnRk+U1cdV55fAeTeINevvE3iHU9a1CXzr7UbqW4lf&#10;+88tffP/AATP+BEtjDe/EzV7byZrqL7LpW//AJ5fxvXz9+yf+yZqvx+8TRalqsDWHgq1l/f3H/P1&#10;/sJX64eH9B0/w7pNtpun28dtZWqeVBEn8K17edY+nCH1OkfQcQZpT5PqdA2qhb7xqaoW+8a+KPzw&#10;VcFcV+UP/BR7wbL4b+PKa95f+ha3Zqyt/wBNYvlav1bhZfu185ftr/AX/hd/wsuUsYt+v6Y32zTv&#10;9p/4kr18rr/V8SpSPdyPF/VMXGcz8iNOvrnTNQtdSsZNl3ayrLE3+1X7cfAP4u2Pxs+F2keJbST9&#10;7KvlXcI/5ZTr99K/EK4hksLp7aeOSC4ik2Swv/yyr2b9mX9pjWv2cPFj3MCvf+Gr/wD5CGmb/vf7&#10;cX/TWvsM4wH1yHPS+I+/z7Lf7QofWKXxRP2lGD1p7bdteYfCX4+eDfjLpcV94c1iC5aRPmtXl2XE&#10;f1ir0zcNvUV+dypzg+WR+TSpTpS5Znzt8eP2P/Dfxauv+Eh0q5n8KeLovu6zpn7p2/3q8Hm8cftR&#10;fs+xmG+0yH4iaLA3y30MXmvs/wByL97X3tfX1tY2rT3M8dvEv3pJX218T/tTft1aR4cs73wx8P7m&#10;PVdff91LqURzFZ/7v/PST2r2cE61f9048x7+XKvipex5OY+UP2oP2rtX/aIt9H07UNGXw9b6dLLL&#10;LbrL5vmy11Q/4KF+OtJ8H6X4a8K6bp2i29hYxWcUyr9ob91FXRfsE/AOb4mePrr4h+K7f7dotjLL&#10;5X275/tV5L/H/wBNa/RaH4Z+EbOTdbeGtHil/wBmxir08RjcJh/3HsublPexmYZfhZfVvYc3Kfjr&#10;F4T+L/7ROvJef2frviq9l+5d3ccvkxf8D/1UVfWnwH/4JsJZ3EGs/E7UI7nZ8y6JZN+5/wC2r96+&#10;/obGONdqRKi1ZftXm4jOK1WPJS908XEZ9Xq0/ZUPciUND0HT/DGl2+n6VaQ2FhAuyK3t02ItalLR&#10;Xhb7nzO+4VA33jU9QN940ASJ9ykkQMm2hP8AV1JQB8O/tefsNL8Rpbjxh4GWO08S/fudP+7Fef8A&#10;22vze8SeH9T8K61caVr+n3Olalb/AOtt7uLa9fv6v3P79cB8SPgr4M+K1n9m8T+H7TVRt/dtNF8y&#10;/wDAq+jwGdVMP7kz7LK+I6uEj7Kv70T8PNN1i50W9S+065nsLuL/AJa28vlPXo+m/tZ/F3S4PItv&#10;HmqKv+23m192+JP+CX/w91KTzdK1nWNFX+4rrP8A+jazLL/glh4QhmVrjxlrl1F/zxWOJP6V7VTN&#10;svq/HA+jqZ5lWI+Nf+SnwR4y+M3jrx5+68QeLNS1WGX/AJYyz/JXs/7MP7EfiX4zX9vrPiOC50Lw&#10;b/rdzxeVNef7tffPwz/Yr+FHwtniu9P8OLf6lF92+1VvtE35mvcfKijVUHyCvLxOdR9n7LCxsfP4&#10;3iJSp+ywMOUz/CPhHSvA/h2y0TRbSOx0yzi8qKFP4a3KBS18tufFtt6sKKKKBBRRRQAVA33jU9QN&#10;940ACMdnWm+Y3rRRQAeY3rR5jetFFAB5jetHmN60UUAHmN60eY3rRRQAeY3rR5jetFFAB5jetHmN&#10;60UUAHmN60eY3rRRQAeY3rTWY7jzRRQB/9lQSwECLQAUAAYACAAAACEAu+OhXhMBAABGAgAAEwAA&#10;AAAAAAAAAAAAAAAAAAAAW0NvbnRlbnRfVHlwZXNdLnhtbFBLAQItABQABgAIAAAAIQA4/SH/1gAA&#10;AJQBAAALAAAAAAAAAAAAAAAAAEQBAABfcmVscy8ucmVsc1BLAQItABQABgAIAAAAIQA/2h9IdwQA&#10;ALIaAAAOAAAAAAAAAAAAAAAAAEMCAABkcnMvZTJvRG9jLnhtbFBLAQItABQABgAIAAAAIQDme/c0&#10;xwAAAKUBAAAZAAAAAAAAAAAAAAAAAOYGAABkcnMvX3JlbHMvZTJvRG9jLnhtbC5yZWxzUEsBAi0A&#10;FAAGAAgAAAAhAIBaivPjAAAADQEAAA8AAAAAAAAAAAAAAAAA5AcAAGRycy9kb3ducmV2LnhtbFBL&#10;AQItAAoAAAAAAAAAIQDArY4jrAEAAKwBAAAUAAAAAAAAAAAAAAAAAPQIAABkcnMvbWVkaWEvaW1h&#10;Z2UxLnBuZ1BLAQItAAoAAAAAAAAAIQA8DhnjJBEAACQRAAAUAAAAAAAAAAAAAAAAANIKAABkcnMv&#10;bWVkaWEvaW1hZ2UyLmpwZ1BLBQYAAAAABwAHAL4BAAAoHAAAAAA=&#10;">
              <v:rect id="Rectangle 17059" o:spid="_x0000_s1055" style="position:absolute;left:1143;top:1475;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8/NsQA&#10;AADeAAAADwAAAGRycy9kb3ducmV2LnhtbERPS2vCQBC+F/oflil4qxsLVhNdRaqix/oA9TZkxySY&#10;nQ3Z1aT+ercgeJuP7znjaWtKcaPaFZYV9LoRCOLU6oIzBfvd8nMIwnlkjaVlUvBHDqaT97cxJto2&#10;vKHb1mcihLBLUEHufZVI6dKcDLqurYgDd7a1QR9gnUldYxPCTSm/ouhbGiw4NORY0U9O6WV7NQpW&#10;w2p2XNt7k5WL0+rwe4jnu9gr1floZyMQnlr/Ej/dax3mD6J+DP/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vPzbEAAAA3gAAAA8AAAAAAAAAAAAAAAAAmAIAAGRycy9k&#10;b3ducmV2LnhtbFBLBQYAAAAABAAEAPUAAACJAwAAAAA=&#10;" filled="f" stroked="f">
                <v:textbox inset="0,0,0,0">
                  <w:txbxContent>
                    <w:p w:rsidR="00692866" w:rsidRDefault="00A301C8">
                      <w:pPr>
                        <w:spacing w:after="0" w:line="276"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047" o:spid="_x0000_s1056" type="#_x0000_t75" style="position:absolute;width:64663;height:2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5u2XFAAAA3gAAAA8AAABkcnMvZG93bnJldi54bWxET0trAjEQvhf6H8IUvNWkrc/VKKUgai/F&#10;93XcjLtLN5NlE3Xtr28KBW/z8T1nPG1sKS5U+8Kxhpe2AkGcOlNwpmG7mT0PQPiAbLB0TBpu5GE6&#10;eXwYY2LclVd0WYdMxBD2CWrIQ6gSKX2ak0XfdhVx5E6uthgirDNparzGcFvKV6V60mLBsSHHij5y&#10;Sr/XZ6vhcPw5mP1n72gX6qu73A3nnfJtrnXrqXkfgQjUhLv4370wcX5fdfrw9068QU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btlxQAAAN4AAAAPAAAAAAAAAAAAAAAA&#10;AJ8CAABkcnMvZG93bnJldi54bWxQSwUGAAAAAAQABAD3AAAAkQMAAAAA&#10;">
                <v:imagedata r:id="rId3" o:title=""/>
              </v:shape>
              <v:rect id="Rectangle 17049" o:spid="_x0000_s1057" style="position:absolute;left:2624;top:404;width:66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ap68QA&#10;AADeAAAADwAAAGRycy9kb3ducmV2LnhtbERPS2vCQBC+F/oflil4qxuLVBNdRaqix/oA9TZkxySY&#10;nQ3Z1aT+ercgeJuP7znjaWtKcaPaFZYV9LoRCOLU6oIzBfvd8nMIwnlkjaVlUvBHDqaT97cxJto2&#10;vKHb1mcihLBLUEHufZVI6dKcDLqurYgDd7a1QR9gnUldYxPCTSm/ouhbGiw4NORY0U9O6WV7NQpW&#10;w2p2XNt7k5WL0+rwe4jnu9gr1floZyMQnlr/Ej/dax3mD6J+DP/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2qevEAAAA3gAAAA8AAAAAAAAAAAAAAAAAmAIAAGRycy9k&#10;b3ducmV2LnhtbFBLBQYAAAAABAAEAPUAAACJAwAAAAA=&#10;" filled="f" stroked="f">
                <v:textbox inset="0,0,0,0">
                  <w:txbxContent>
                    <w:p w:rsidR="00692866" w:rsidRDefault="00A301C8">
                      <w:pPr>
                        <w:spacing w:after="0" w:line="276" w:lineRule="auto"/>
                        <w:ind w:left="0" w:firstLine="0"/>
                        <w:jc w:val="left"/>
                      </w:pPr>
                      <w:r>
                        <w:rPr>
                          <w:b/>
                          <w:i/>
                          <w:sz w:val="16"/>
                        </w:rPr>
                        <w:t>e</w:t>
                      </w:r>
                    </w:p>
                  </w:txbxContent>
                </v:textbox>
              </v:rect>
              <v:rect id="Rectangle 17050" o:spid="_x0000_s1058" style="position:absolute;left:3127;top:404;width:2535;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WWq8gA&#10;AADeAAAADwAAAGRycy9kb3ducmV2LnhtbESPT2vCQBDF70K/wzKCN91YqNXoKtJW9OifgvU2ZKdJ&#10;aHY2ZFeT9tM7h4K3GebNe++3WHWuUjdqQunZwHiUgCLOvC05N/B52gynoEJEtlh5JgO/FGC1fOot&#10;MLW+5QPdjjFXYsIhRQNFjHWqdcgKchhGviaW27dvHEZZm1zbBlsxd5V+TpKJdliyJBRY01tB2c/x&#10;6gxsp/X6a+f/2rz6uGzP+/Ps/TSLxgz63XoOKlIXH+L/752V+q/JiwAIjsy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lZaryAAAAN4AAAAPAAAAAAAAAAAAAAAAAJgCAABk&#10;cnMvZG93bnJldi54bWxQSwUGAAAAAAQABAD1AAAAjQMAAAAA&#10;" filled="f" stroked="f">
                <v:textbox inset="0,0,0,0">
                  <w:txbxContent>
                    <w:p w:rsidR="00692866" w:rsidRDefault="00A301C8">
                      <w:pPr>
                        <w:spacing w:after="0" w:line="276" w:lineRule="auto"/>
                        <w:ind w:left="0" w:firstLine="0"/>
                        <w:jc w:val="left"/>
                      </w:pPr>
                      <w:r>
                        <w:rPr>
                          <w:b/>
                          <w:sz w:val="16"/>
                        </w:rPr>
                        <w:t>ISSN</w:t>
                      </w:r>
                    </w:p>
                  </w:txbxContent>
                </v:textbox>
              </v:rect>
              <v:rect id="Rectangle 17051" o:spid="_x0000_s1059" style="position:absolute;left:5032;top:404;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kzMMUA&#10;AADeAAAADwAAAGRycy9kb3ducmV2LnhtbERPTWvCQBC9F/wPywje6kbBNqauImoxxzYRtLchO01C&#10;s7MhuzWpv94tFHqbx/uc1WYwjbhS52rLCmbTCARxYXXNpYJT/voYg3AeWWNjmRT8kIPNevSwwkTb&#10;nt/pmvlShBB2CSqovG8TKV1RkUE3tS1x4D5tZ9AH2JVSd9iHcNPIeRQ9SYM1h4YKW9pVVHxl30bB&#10;MW63l9Te+rI5fBzPb+flPl96pSbjYfsCwtPg/8V/7lSH+c/RYga/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2TMwxQAAAN4AAAAPAAAAAAAAAAAAAAAAAJgCAABkcnMv&#10;ZG93bnJldi54bWxQSwUGAAAAAAQABAD1AAAAigMAAAAA&#10;" filled="f" stroked="f">
                <v:textbox inset="0,0,0,0">
                  <w:txbxContent>
                    <w:p w:rsidR="00692866" w:rsidRDefault="00A301C8">
                      <w:pPr>
                        <w:spacing w:after="0" w:line="276" w:lineRule="auto"/>
                        <w:ind w:left="0" w:firstLine="0"/>
                        <w:jc w:val="left"/>
                      </w:pPr>
                      <w:r>
                        <w:rPr>
                          <w:b/>
                          <w:sz w:val="16"/>
                        </w:rPr>
                        <w:t xml:space="preserve"> </w:t>
                      </w:r>
                    </w:p>
                  </w:txbxContent>
                </v:textbox>
              </v:rect>
              <v:rect id="Rectangle 17052" o:spid="_x0000_s1060" style="position:absolute;left:5215;top:404;width:275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utR8UA&#10;AADeAAAADwAAAGRycy9kb3ducmV2LnhtbERPTWvCQBC9C/6HZYTedKPQqqmriFqSo40F29uQnSah&#10;2dmQ3SZpf31XEHqbx/uczW4wteiodZVlBfNZBII4t7riQsHb5WW6AuE8ssbaMin4IQe77Xi0wVjb&#10;nl+py3whQgi7GBWU3jexlC4vyaCb2YY4cJ+2NegDbAupW+xDuKnlIoqepMGKQ0OJDR1Kyr+yb6Mg&#10;WTX799T+9kV9+kiu5+v6eFl7pR4mw/4ZhKfB/4vv7lSH+cvocQG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C61HxQAAAN4AAAAPAAAAAAAAAAAAAAAAAJgCAABkcnMv&#10;ZG93bnJldi54bWxQSwUGAAAAAAQABAD1AAAAigMAAAAA&#10;" filled="f" stroked="f">
                <v:textbox inset="0,0,0,0">
                  <w:txbxContent>
                    <w:p w:rsidR="00692866" w:rsidRDefault="00A301C8">
                      <w:pPr>
                        <w:spacing w:after="0" w:line="276" w:lineRule="auto"/>
                        <w:ind w:left="0" w:firstLine="0"/>
                        <w:jc w:val="left"/>
                      </w:pPr>
                      <w:r>
                        <w:rPr>
                          <w:sz w:val="16"/>
                        </w:rPr>
                        <w:t>1303</w:t>
                      </w:r>
                    </w:p>
                  </w:txbxContent>
                </v:textbox>
              </v:rect>
              <v:rect id="Rectangle 17053" o:spid="_x0000_s1061" style="position:absolute;left:7272;top:404;width:415;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cI3MQA&#10;AADeAAAADwAAAGRycy9kb3ducmV2LnhtbERPS4vCMBC+C/6HMII3TVV21WoU2Qd6XB+g3oZmbIvN&#10;pDRZW/31RljY23x8z5kvG1OIG1Uut6xg0I9AECdW55wqOOy/exMQziNrLCyTgjs5WC7arTnG2ta8&#10;pdvOpyKEsItRQeZ9GUvpkowMur4tiQN3sZVBH2CVSl1hHcJNIYdR9C4N5hwaMizpI6Pkuvs1CtaT&#10;cnXa2EedFl/n9fHnOP3cT71S3U6zmoHw1Ph/8Z97o8P8cfQ2gt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HCNzEAAAA3gAAAA8AAAAAAAAAAAAAAAAAmAIAAGRycy9k&#10;b3ducmV2LnhtbFBLBQYAAAAABAAEAPUAAACJAwAAAAA=&#10;" filled="f" stroked="f">
                <v:textbox inset="0,0,0,0">
                  <w:txbxContent>
                    <w:p w:rsidR="00692866" w:rsidRDefault="00A301C8">
                      <w:pPr>
                        <w:spacing w:after="0" w:line="276" w:lineRule="auto"/>
                        <w:ind w:left="0" w:firstLine="0"/>
                        <w:jc w:val="left"/>
                      </w:pPr>
                      <w:r>
                        <w:rPr>
                          <w:sz w:val="16"/>
                        </w:rPr>
                        <w:t>-</w:t>
                      </w:r>
                    </w:p>
                  </w:txbxContent>
                </v:textbox>
              </v:rect>
              <v:rect id="Rectangle 17054" o:spid="_x0000_s1062" style="position:absolute;left:7592;top:404;width:2634;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6QqMQA&#10;AADeAAAADwAAAGRycy9kb3ducmV2LnhtbERPS4vCMBC+C/6HMII3TRV31WoU2Qd6XB+g3oZmbIvN&#10;pDRZW/31RljY23x8z5kvG1OIG1Uut6xg0I9AECdW55wqOOy/exMQziNrLCyTgjs5WC7arTnG2ta8&#10;pdvOpyKEsItRQeZ9GUvpkowMur4tiQN3sZVBH2CVSl1hHcJNIYdR9C4N5hwaMizpI6Pkuvs1CtaT&#10;cnXa2EedFl/n9fHnOP3cT71S3U6zmoHw1Ph/8Z97o8P8cfQ2gt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ukKjEAAAA3gAAAA8AAAAAAAAAAAAAAAAAmAIAAGRycy9k&#10;b3ducmV2LnhtbFBLBQYAAAAABAAEAPUAAACJAwAAAAA=&#10;" filled="f" stroked="f">
                <v:textbox inset="0,0,0,0">
                  <w:txbxContent>
                    <w:p w:rsidR="00692866" w:rsidRDefault="00A301C8">
                      <w:pPr>
                        <w:spacing w:after="0" w:line="276" w:lineRule="auto"/>
                        <w:ind w:left="0" w:firstLine="0"/>
                        <w:jc w:val="left"/>
                      </w:pPr>
                      <w:r>
                        <w:rPr>
                          <w:sz w:val="16"/>
                        </w:rPr>
                        <w:t>5150</w:t>
                      </w:r>
                    </w:p>
                  </w:txbxContent>
                </v:textbox>
              </v:rect>
              <v:rect id="Rectangle 17055" o:spid="_x0000_s1063" style="position:absolute;left:9542;top:118;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I1M8QA&#10;AADeAAAADwAAAGRycy9kb3ducmV2LnhtbERPS4vCMBC+C/sfwix403QFX12jyKro0Rfo3oZmti3b&#10;TEoTbfXXG0HwNh/fcyazxhTiSpXLLSv46kYgiBOrc04VHA+rzgiE88gaC8uk4EYOZtOP1gRjbWve&#10;0XXvUxFC2MWoIPO+jKV0SUYGXdeWxIH7s5VBH2CVSl1hHcJNIXtRNJAGcw4NGZb0k1Hyv78YBetR&#10;OT9v7L1Oi+Xv+rQ9jReHsVeq/dnMv0F4avxb/HJvdJg/jPp9eL4Tbp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iNTPEAAAA3gAAAA8AAAAAAAAAAAAAAAAAmAIAAGRycy9k&#10;b3ducmV2LnhtbFBLBQYAAAAABAAEAPUAAACJAwAAAAA=&#10;" filled="f" stroked="f">
                <v:textbox inset="0,0,0,0">
                  <w:txbxContent>
                    <w:p w:rsidR="00692866" w:rsidRDefault="00A301C8">
                      <w:pPr>
                        <w:spacing w:after="0" w:line="276" w:lineRule="auto"/>
                        <w:ind w:left="0" w:firstLine="0"/>
                        <w:jc w:val="left"/>
                      </w:pPr>
                      <w:r>
                        <w:t xml:space="preserve"> </w:t>
                      </w:r>
                    </w:p>
                  </w:txbxContent>
                </v:textbox>
              </v:rect>
              <v:rect id="Rectangle 17056" o:spid="_x0000_s1064" style="position:absolute;left:50727;top:404;width:1398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rRMQA&#10;AADeAAAADwAAAGRycy9kb3ducmV2LnhtbERPS4vCMBC+L/gfwgje1lRBV6tRRF306AvU29CMbbGZ&#10;lCba7v76jbDgbT6+50znjSnEkyqXW1bQ60YgiBOrc04VnI7fnyMQziNrLCyTgh9yMJ+1PqYYa1vz&#10;np4Hn4oQwi5GBZn3ZSylSzIy6Lq2JA7czVYGfYBVKnWFdQg3hexH0VAazDk0ZFjSMqPkfngYBZtR&#10;ubhs7W+dFuvr5rw7j1fHsVeq024WExCeGv8W/7u3Osz/igZD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wq0TEAAAA3gAAAA8AAAAAAAAAAAAAAAAAmAIAAGRycy9k&#10;b3ducmV2LnhtbFBLBQYAAAAABAAEAPUAAACJAwAAAAA=&#10;" filled="f" stroked="f">
                <v:textbox inset="0,0,0,0">
                  <w:txbxContent>
                    <w:p w:rsidR="00692866" w:rsidRDefault="00A301C8">
                      <w:pPr>
                        <w:spacing w:after="0" w:line="276" w:lineRule="auto"/>
                        <w:ind w:left="0" w:firstLine="0"/>
                        <w:jc w:val="left"/>
                      </w:pPr>
                      <w:r>
                        <w:rPr>
                          <w:sz w:val="16"/>
                        </w:rPr>
                        <w:t>www.neuroquantology.co</w:t>
                      </w:r>
                    </w:p>
                  </w:txbxContent>
                </v:textbox>
              </v:rect>
              <v:rect id="Rectangle 17057" o:spid="_x0000_s1065" style="position:absolute;left:61223;top:404;width:1085;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wO38UA&#10;AADeAAAADwAAAGRycy9kb3ducmV2LnhtbERPTWvCQBC9F/wPywi91Y1CG01dRbQlObZR0N6G7JgE&#10;s7MhuzXRX98tFHqbx/uc5XowjbhS52rLCqaTCARxYXXNpYLD/v1pDsJ5ZI2NZVJwIwfr1ehhiYm2&#10;PX/SNfelCCHsElRQed8mUrqiIoNuYlviwJ1tZ9AH2JVSd9iHcNPIWRS9SIM1h4YKW9pWVFzyb6Mg&#10;nbebU2bvfdm8faXHj+Nit194pR7Hw+YVhKfB/4v/3JkO8+PoOYb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A7fxQAAAN4AAAAPAAAAAAAAAAAAAAAAAJgCAABkcnMv&#10;ZG93bnJldi54bWxQSwUGAAAAAAQABAD1AAAAigMAAAAA&#10;" filled="f" stroked="f">
                <v:textbox inset="0,0,0,0">
                  <w:txbxContent>
                    <w:p w:rsidR="00692866" w:rsidRDefault="00A301C8">
                      <w:pPr>
                        <w:spacing w:after="0" w:line="276" w:lineRule="auto"/>
                        <w:ind w:left="0" w:firstLine="0"/>
                        <w:jc w:val="left"/>
                      </w:pPr>
                      <w:r>
                        <w:rPr>
                          <w:sz w:val="16"/>
                        </w:rPr>
                        <w:t>m</w:t>
                      </w:r>
                    </w:p>
                  </w:txbxContent>
                </v:textbox>
              </v:rect>
              <v:rect id="Rectangle 17058" o:spid="_x0000_s1066" style="position:absolute;left:62039;top:404;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arcgA&#10;AADeAAAADwAAAGRycy9kb3ducmV2LnhtbESPT2vCQBDF70K/wzKCN91YqNXoKtJW9OifgvU2ZKdJ&#10;aHY2ZFeT9tM7h4K3Gd6b936zWHWuUjdqQunZwHiUgCLOvC05N/B52gynoEJEtlh5JgO/FGC1fOot&#10;MLW+5QPdjjFXEsIhRQNFjHWqdcgKchhGviYW7ds3DqOsTa5tg62Eu0o/J8lEOyxZGgqs6a2g7Od4&#10;dQa203r9tfN/bV59XLbn/Xn2fppFYwb9bj0HFamLD/P/9c4K/mvyIrzyjsy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45qtyAAAAN4AAAAPAAAAAAAAAAAAAAAAAJgCAABk&#10;cnMvZG93bnJldi54bWxQSwUGAAAAAAQABAD1AAAAjQMAAAAA&#10;" filled="f" stroked="f">
                <v:textbox inset="0,0,0,0">
                  <w:txbxContent>
                    <w:p w:rsidR="00692866" w:rsidRDefault="00A301C8">
                      <w:pPr>
                        <w:spacing w:after="0" w:line="276" w:lineRule="auto"/>
                        <w:ind w:left="0" w:firstLine="0"/>
                        <w:jc w:val="left"/>
                      </w:pPr>
                      <w:r>
                        <w:rPr>
                          <w:sz w:val="16"/>
                        </w:rPr>
                        <w:t xml:space="preserve"> </w:t>
                      </w:r>
                    </w:p>
                  </w:txbxContent>
                </v:textbox>
              </v:rect>
              <v:shape id="Picture 17048" o:spid="_x0000_s1067" type="#_x0000_t75" style="position:absolute;left:27919;top:259;width:5715;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1c+3HAAAA3gAAAA8AAABkcnMvZG93bnJldi54bWxEj09PwzAMxe9I+w6RkbixdPxXWTbBJBDi&#10;Ula4cDONaToap0vCVvj08wGJ27P8/PN78+Xoe7WjmLrABmbTAhRxE2zHrYG314fTG1ApI1vsA5OB&#10;H0qwXEyO5ljasOc17ercKoFwKtGAy3kotU6NI49pGgZi2X2G6DHLGFttI+4F7nt9VhRX2mPH8sHh&#10;QCtHzVf97YWyjh/hvZ5tHy/juds831e/L1VlzMnxeHcLKtOY/81/109W4l8XF5JX6ogGvTg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t1c+3HAAAA3gAAAA8AAAAAAAAAAAAA&#10;AAAAnwIAAGRycy9kb3ducmV2LnhtbFBLBQYAAAAABAAEAPcAAACTAwAAAAA=&#10;">
                <v:imagedata r:id="rId4" o:title=""/>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1C8" w:rsidRDefault="00A301C8">
      <w:pPr>
        <w:spacing w:after="0" w:line="240" w:lineRule="auto"/>
      </w:pPr>
      <w:r>
        <w:separator/>
      </w:r>
    </w:p>
  </w:footnote>
  <w:footnote w:type="continuationSeparator" w:id="0">
    <w:p w:rsidR="00A301C8" w:rsidRDefault="00A30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866" w:rsidRDefault="00A301C8">
    <w:pPr>
      <w:spacing w:after="116" w:line="240" w:lineRule="auto"/>
      <w:ind w:left="0" w:firstLine="0"/>
      <w:jc w:val="left"/>
    </w:pPr>
    <w:r>
      <w:rPr>
        <w:rFonts w:ascii="Times New Roman" w:eastAsia="Times New Roman" w:hAnsi="Times New Roman" w:cs="Times New Roman"/>
        <w:sz w:val="16"/>
      </w:rPr>
      <w:t xml:space="preserve">NeuroQuantology | June 2022 | Volume 20 | Issue </w:t>
    </w:r>
    <w:r>
      <w:fldChar w:fldCharType="begin"/>
    </w:r>
    <w:r>
      <w:instrText xml:space="preserve"> NUMPAGES   \* MERGEFORMAT </w:instrText>
    </w:r>
    <w:r>
      <w:fldChar w:fldCharType="separate"/>
    </w:r>
    <w:r>
      <w:rPr>
        <w:rFonts w:ascii="Times New Roman" w:eastAsia="Times New Roman" w:hAnsi="Times New Roman" w:cs="Times New Roman"/>
        <w:sz w:val="16"/>
      </w:rPr>
      <w:t>6</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 Page </w:t>
    </w:r>
    <w:r>
      <w:fldChar w:fldCharType="begin"/>
    </w:r>
    <w:r>
      <w:instrText xml:space="preserve"> NUMPAGES   \* MERGEFORMAT </w:instrText>
    </w:r>
    <w:r>
      <w:fldChar w:fldCharType="separate"/>
    </w:r>
    <w:r>
      <w:rPr>
        <w:rFonts w:ascii="Times New Roman" w:eastAsia="Times New Roman" w:hAnsi="Times New Roman" w:cs="Times New Roman"/>
        <w:sz w:val="16"/>
      </w:rPr>
      <w:t>6</w:t>
    </w:r>
    <w:r>
      <w:rPr>
        <w:rFonts w:ascii="Times New Roman" w:eastAsia="Times New Roman" w:hAnsi="Times New Roman" w:cs="Times New Roman"/>
        <w:sz w:val="16"/>
      </w:rPr>
      <w:fldChar w:fldCharType="end"/>
    </w:r>
    <w:r>
      <w:rPr>
        <w:rFonts w:ascii="Times New Roman" w:eastAsia="Times New Roman" w:hAnsi="Times New Roman" w:cs="Times New Roman"/>
        <w:sz w:val="16"/>
      </w:rPr>
      <w:t>085-</w:t>
    </w:r>
    <w:r>
      <w:fldChar w:fldCharType="begin"/>
    </w:r>
    <w:r>
      <w:instrText xml:space="preserve"> NUMPAGES   \* MERGEFORMAT </w:instrText>
    </w:r>
    <w:r>
      <w:fldChar w:fldCharType="separate"/>
    </w:r>
    <w:r>
      <w:rPr>
        <w:rFonts w:ascii="Times New Roman" w:eastAsia="Times New Roman" w:hAnsi="Times New Roman" w:cs="Times New Roman"/>
        <w:sz w:val="16"/>
      </w:rPr>
      <w:t>6</w:t>
    </w:r>
    <w:r>
      <w:rPr>
        <w:rFonts w:ascii="Times New Roman" w:eastAsia="Times New Roman" w:hAnsi="Times New Roman" w:cs="Times New Roman"/>
        <w:sz w:val="16"/>
      </w:rPr>
      <w:fldChar w:fldCharType="end"/>
    </w:r>
    <w:r>
      <w:rPr>
        <w:rFonts w:ascii="Times New Roman" w:eastAsia="Times New Roman" w:hAnsi="Times New Roman" w:cs="Times New Roman"/>
        <w:sz w:val="16"/>
      </w:rPr>
      <w:t>090 | doi: 10.14704/nq.2022.20.</w:t>
    </w:r>
    <w:r>
      <w:fldChar w:fldCharType="begin"/>
    </w:r>
    <w:r>
      <w:instrText xml:space="preserve"> NUMPAGES   \* MERGEFORMAT </w:instrText>
    </w:r>
    <w:r>
      <w:fldChar w:fldCharType="separate"/>
    </w:r>
    <w:r>
      <w:rPr>
        <w:rFonts w:ascii="Times New Roman" w:eastAsia="Times New Roman" w:hAnsi="Times New Roman" w:cs="Times New Roman"/>
        <w:sz w:val="16"/>
      </w:rPr>
      <w:t>6</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NQ22613 </w:t>
    </w:r>
  </w:p>
  <w:p w:rsidR="00692866" w:rsidRDefault="00A301C8">
    <w:pPr>
      <w:spacing w:after="1719" w:line="240" w:lineRule="auto"/>
      <w:ind w:left="0" w:firstLine="0"/>
      <w:jc w:val="left"/>
    </w:pPr>
    <w:r>
      <w:rPr>
        <w:sz w:val="16"/>
      </w:rPr>
      <w:t>Raad Ajam Sayl/Measurement of immunological marker IL-1 beta in blastocystosis patients with experience of intestinal d</w:t>
    </w:r>
    <w:r>
      <w:rPr>
        <w:sz w:val="16"/>
      </w:rPr>
      <w:t xml:space="preserve">isturbance </w:t>
    </w:r>
  </w:p>
  <w:p w:rsidR="00692866" w:rsidRDefault="00A301C8">
    <w:pPr>
      <w:spacing w:after="45" w:line="276" w:lineRule="auto"/>
      <w:ind w:left="9856" w:firstLine="0"/>
      <w:jc w:val="right"/>
    </w:pPr>
    <w:r>
      <w:rPr>
        <w:noProof/>
      </w:rPr>
      <mc:AlternateContent>
        <mc:Choice Requires="wpg">
          <w:drawing>
            <wp:anchor distT="0" distB="0" distL="114300" distR="114300" simplePos="0" relativeHeight="251658240" behindDoc="0" locked="0" layoutInCell="1" allowOverlap="1">
              <wp:simplePos x="0" y="0"/>
              <wp:positionH relativeFrom="page">
                <wp:posOffset>6944614</wp:posOffset>
              </wp:positionH>
              <wp:positionV relativeFrom="page">
                <wp:posOffset>1847342</wp:posOffset>
              </wp:positionV>
              <wp:extent cx="615696" cy="6096"/>
              <wp:effectExtent l="0" t="0" r="0" b="0"/>
              <wp:wrapSquare wrapText="bothSides"/>
              <wp:docPr id="17198" name="Group 17198"/>
              <wp:cNvGraphicFramePr/>
              <a:graphic xmlns:a="http://schemas.openxmlformats.org/drawingml/2006/main">
                <a:graphicData uri="http://schemas.microsoft.com/office/word/2010/wordprocessingGroup">
                  <wpg:wgp>
                    <wpg:cNvGrpSpPr/>
                    <wpg:grpSpPr>
                      <a:xfrm>
                        <a:off x="0" y="0"/>
                        <a:ext cx="615696" cy="6096"/>
                        <a:chOff x="0" y="0"/>
                        <a:chExt cx="615696" cy="6096"/>
                      </a:xfrm>
                    </wpg:grpSpPr>
                    <wps:wsp>
                      <wps:cNvPr id="18346" name="Shape 18346"/>
                      <wps:cNvSpPr/>
                      <wps:spPr>
                        <a:xfrm>
                          <a:off x="0" y="0"/>
                          <a:ext cx="615696" cy="9144"/>
                        </a:xfrm>
                        <a:custGeom>
                          <a:avLst/>
                          <a:gdLst/>
                          <a:ahLst/>
                          <a:cxnLst/>
                          <a:rect l="0" t="0" r="0" b="0"/>
                          <a:pathLst>
                            <a:path w="615696" h="9144">
                              <a:moveTo>
                                <a:pt x="0" y="0"/>
                              </a:moveTo>
                              <a:lnTo>
                                <a:pt x="615696" y="0"/>
                              </a:lnTo>
                              <a:lnTo>
                                <a:pt x="615696" y="9144"/>
                              </a:lnTo>
                              <a:lnTo>
                                <a:pt x="0" y="9144"/>
                              </a:lnTo>
                              <a:lnTo>
                                <a:pt x="0" y="0"/>
                              </a:lnTo>
                            </a:path>
                          </a:pathLst>
                        </a:custGeom>
                        <a:ln w="0" cap="flat">
                          <a:miter lim="127000"/>
                        </a:ln>
                      </wps:spPr>
                      <wps:style>
                        <a:lnRef idx="0">
                          <a:srgbClr val="000000"/>
                        </a:lnRef>
                        <a:fillRef idx="1">
                          <a:srgbClr val="D8D8D8"/>
                        </a:fillRef>
                        <a:effectRef idx="0">
                          <a:scrgbClr r="0" g="0" b="0"/>
                        </a:effectRef>
                        <a:fontRef idx="none"/>
                      </wps:style>
                      <wps:bodyPr/>
                    </wps:wsp>
                  </wpg:wgp>
                </a:graphicData>
              </a:graphic>
            </wp:anchor>
          </w:drawing>
        </mc:Choice>
        <mc:Fallback>
          <w:pict>
            <v:group w14:anchorId="6A0F3EB0" id="Group 17198" o:spid="_x0000_s1026" style="position:absolute;margin-left:546.8pt;margin-top:145.45pt;width:48.5pt;height:.5pt;z-index:251658240;mso-position-horizontal-relative:page;mso-position-vertical-relative:page" coordsize="61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W9dgIAADYGAAAOAAAAZHJzL2Uyb0RvYy54bWykVNuO2jAQfa/Uf7DyXpJQykJE2IfS8lK1&#10;q93tBxjHuUiObdmGwN93PIlDykqrioKUTMZzO2c8s3k8t4KcuLGNknmUzpKIcMlU0cgqj36/fv+0&#10;ioh1VBZUKMnz6MJt9Lj9+GHT6YzPVa1EwQ2BINJmnc6j2jmdxbFlNW+pnSnNJRyWyrTUwaep4sLQ&#10;DqK3Ip4nyTLulCm0UYxbC9pdfxhtMX5ZcuZ+laXljog8gtocPg0+D/4Zbzc0qwzVdcOGMugdVbS0&#10;kZB0DLWjjpKjad6EahtmlFWlmzHVxqosG8YRA6BJkxs0e6OOGrFUWVfpkSag9oanu8Oyn6cnQ5oC&#10;eveQrqFZkrbQJsxMehVQ1OkqA8u90S/6yQyKqv/yqM+laf0b8JAzknsZyeVnRxgol+mX5XoZEQZH&#10;ywQkpJ7V0J83Pqz+9o5XHBLGvq6xjE7DFbJXluz/sfRSU82RfOuxB5ZWnxcAomcJTUiKKiQFLUeK&#10;bGaBrXv4WaeLhednREozdrRuzxXSTE8/rEP6qiJItA4SO8sgGrj/7958TZ338zV6kXTXPtV5hGX4&#10;s1ad+KtCK3fTLCjxeirk1Cp0PNwFMA0G4a0x3MRwgjzYhHdvC0MM8f7RDOd7TAuCB4m0jsBBOaVW&#10;SM8BJGEUtlEpqMOxbhsHa0o0LczJ/CFJroEhmr94fadRchfBPVVCPvMSRgsHwiusqQ5fhSEn6pcR&#10;/oYmo6k3KRshRq8UU//ltVv5/+A1GHs/jqtu9Ex6TzYk7PcdbA3AFbYe4B6dMLOSbvSXsKsxyQSQ&#10;Fw+quOD8I2YYNkSPywlZHRap337Tb7S6rvvtHwAAAP//AwBQSwMEFAAGAAgAAAAhAOQuBqXhAAAA&#10;DQEAAA8AAABkcnMvZG93bnJldi54bWxMj8FqwzAQRO+F/oPYQG+NpISG2rEcQmh7CoUmhdKbYm1s&#10;E0sylmI7f9/1qTnO7GN2JtuMtmE9dqH2ToGcC2DoCm9qVyr4Pr4/vwILUTujG+9QwQ0DbPLHh0yn&#10;xg/uC/tDLBmFuJBqBVWMbcp5KCq0Osx9i45uZ99ZHUl2JTedHijcNnwhxIpbXTv6UOkWdxUWl8PV&#10;KvgY9LBdyrd+fznvbr/Hl8+fvUSlnmbjdg0s4hj/YZjqU3XIqdPJX50JrCEtkuWKWAWLRCTAJkQm&#10;gqzTZMkEeJ7x+xX5HwAAAP//AwBQSwECLQAUAAYACAAAACEAtoM4kv4AAADhAQAAEwAAAAAAAAAA&#10;AAAAAAAAAAAAW0NvbnRlbnRfVHlwZXNdLnhtbFBLAQItABQABgAIAAAAIQA4/SH/1gAAAJQBAAAL&#10;AAAAAAAAAAAAAAAAAC8BAABfcmVscy8ucmVsc1BLAQItABQABgAIAAAAIQBPRUW9dgIAADYGAAAO&#10;AAAAAAAAAAAAAAAAAC4CAABkcnMvZTJvRG9jLnhtbFBLAQItABQABgAIAAAAIQDkLgal4QAAAA0B&#10;AAAPAAAAAAAAAAAAAAAAANAEAABkcnMvZG93bnJldi54bWxQSwUGAAAAAAQABADzAAAA3gUAAAAA&#10;">
              <v:shape id="Shape 18346" o:spid="_x0000_s1027" style="position:absolute;width:6156;height:91;visibility:visible;mso-wrap-style:square;v-text-anchor:top" coordsize="6156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co8MA&#10;AADeAAAADwAAAGRycy9kb3ducmV2LnhtbERPTYvCMBC9L/gfwgh7W1N3RbQaRQRBBQ+r4nlsxrbY&#10;TLpJtPXfG2HB2zze50znranEnZwvLSvo9xIQxJnVJecKjofV1wiED8gaK8uk4EEe5rPOxxRTbRv+&#10;pfs+5CKGsE9RQRFCnUrps4IM+p6tiSN3sc5giNDlUjtsYrip5HeSDKXBkmNDgTUtC8qu+5tRsG2W&#10;SbiNB8fduT1Jcpu/vNxslfrstosJiEBteIv/3Wsd549+BkN4vRNv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mco8MAAADeAAAADwAAAAAAAAAAAAAAAACYAgAAZHJzL2Rv&#10;d25yZXYueG1sUEsFBgAAAAAEAAQA9QAAAIgDAAAAAA==&#10;" path="m,l615696,r,9144l,9144,,e" fillcolor="#d8d8d8" stroked="f" strokeweight="0">
                <v:stroke miterlimit="83231f" joinstyle="miter"/>
                <v:path arrowok="t" textboxrect="0,0,615696,9144"/>
              </v:shape>
              <w10:wrap type="square" anchorx="page" anchory="page"/>
            </v:group>
          </w:pict>
        </mc:Fallback>
      </mc:AlternateContent>
    </w:r>
  </w:p>
  <w:p w:rsidR="00692866" w:rsidRDefault="00A301C8">
    <w:pPr>
      <w:spacing w:after="0" w:line="240" w:lineRule="auto"/>
      <w:ind w:left="0" w:firstLine="0"/>
      <w:jc w:val="right"/>
    </w:pPr>
    <w:r>
      <w:fldChar w:fldCharType="begin"/>
    </w:r>
    <w:r>
      <w:instrText xml:space="preserve"> PAGE   \* MERGEFORMAT </w:instrText>
    </w:r>
    <w:r>
      <w:fldChar w:fldCharType="separate"/>
    </w:r>
    <w:r>
      <w:rPr>
        <w:rFonts w:ascii="Cambria" w:eastAsia="Cambria" w:hAnsi="Cambria" w:cs="Cambria"/>
      </w:rPr>
      <w:t>6085</w:t>
    </w:r>
    <w:r>
      <w:rPr>
        <w:rFonts w:ascii="Cambria" w:eastAsia="Cambria" w:hAnsi="Cambria" w:cs="Cambria"/>
      </w:rPr>
      <w:fldChar w:fldCharType="end"/>
    </w:r>
    <w:r>
      <w:rPr>
        <w:rFonts w:ascii="Cambria" w:eastAsia="Cambria" w:hAnsi="Cambria" w:cs="Cambria"/>
      </w:rPr>
      <w:t xml:space="preserve"> </w:t>
    </w:r>
  </w:p>
  <w:p w:rsidR="00692866" w:rsidRDefault="00A301C8">
    <w:r>
      <w:rPr>
        <w:noProof/>
      </w:rPr>
      <mc:AlternateContent>
        <mc:Choice Requires="wpg">
          <w:drawing>
            <wp:anchor distT="0" distB="0" distL="114300" distR="114300" simplePos="0" relativeHeight="251659264" behindDoc="1" locked="0" layoutInCell="1" allowOverlap="1">
              <wp:simplePos x="0" y="0"/>
              <wp:positionH relativeFrom="page">
                <wp:posOffset>6943344</wp:posOffset>
              </wp:positionH>
              <wp:positionV relativeFrom="page">
                <wp:posOffset>1801368</wp:posOffset>
              </wp:positionV>
              <wp:extent cx="617220" cy="425196"/>
              <wp:effectExtent l="0" t="0" r="0" b="0"/>
              <wp:wrapNone/>
              <wp:docPr id="17204" name="Group 17204"/>
              <wp:cNvGraphicFramePr/>
              <a:graphic xmlns:a="http://schemas.openxmlformats.org/drawingml/2006/main">
                <a:graphicData uri="http://schemas.microsoft.com/office/word/2010/wordprocessingGroup">
                  <wpg:wgp>
                    <wpg:cNvGrpSpPr/>
                    <wpg:grpSpPr>
                      <a:xfrm>
                        <a:off x="0" y="0"/>
                        <a:ext cx="617220" cy="425196"/>
                        <a:chOff x="0" y="0"/>
                        <a:chExt cx="617220" cy="425196"/>
                      </a:xfrm>
                    </wpg:grpSpPr>
                    <wps:wsp>
                      <wps:cNvPr id="18347" name="Shape 18347"/>
                      <wps:cNvSpPr/>
                      <wps:spPr>
                        <a:xfrm>
                          <a:off x="0" y="0"/>
                          <a:ext cx="617220" cy="425196"/>
                        </a:xfrm>
                        <a:custGeom>
                          <a:avLst/>
                          <a:gdLst/>
                          <a:ahLst/>
                          <a:cxnLst/>
                          <a:rect l="0" t="0" r="0" b="0"/>
                          <a:pathLst>
                            <a:path w="617220" h="425196">
                              <a:moveTo>
                                <a:pt x="0" y="0"/>
                              </a:moveTo>
                              <a:lnTo>
                                <a:pt x="617220" y="0"/>
                              </a:lnTo>
                              <a:lnTo>
                                <a:pt x="617220" y="425196"/>
                              </a:lnTo>
                              <a:lnTo>
                                <a:pt x="0" y="425196"/>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00685D00" id="Group 17204" o:spid="_x0000_s1026" style="position:absolute;margin-left:546.7pt;margin-top:141.85pt;width:48.6pt;height:33.5pt;z-index:-251657216;mso-position-horizontal-relative:page;mso-position-vertical-relative:page" coordsize="6172,4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O7bwIAAEIGAAAOAAAAZHJzL2Uyb0RvYy54bWykVN1umzAUvp+0d7C4XyAsSzqUpBfrmptp&#10;q9buARxjA5KxLdsJydvv+AAmTbVOarmAg/2dv+/8rG9PrSRHbl2j1SaZz7KEcMV02ahqk/x5uv90&#10;kxDnqSqp1IpvkjN3ye3244d1Zwqe61rLklsCRpQrOrNJau9NkaaO1bylbqYNV3AptG2ph19bpaWl&#10;HVhvZZpn2TLttC2N1Yw7B6d3/WWyRftCcOZ/CeG4J3KTQGwe3xbf+/BOt2taVJaaumFDGPQNUbS0&#10;UeA0mrqjnpKDbV6YahtmtdPCz5huUy1EwzjmANnMs6tsdlYfDOZSFV1lIk1A7RVPbzbLfh4fLGlK&#10;qN0qzxYJUbSFMqFn0h8BRZ2pCkDurHk0D3Y4qPq/kPVJ2DZ8IR9yQnLPkVx+8oTB4RKs5VACBleL&#10;/Mv867Inn9VQoRdarP7+ql46Ok1DbDGUzkAbuYkp9z6mHmtqOBbAhfxHpm4+L1YjUwghczxCYhAZ&#10;aXKFA8bex1HMlRbs4PyOaySbHn843/dvOUq0HiV2UqNoYQpe7X9DfdALUQaRdFO16liscNvqI3/S&#10;iPNXJYMgp1upLlFj5ceeAOgIGL8GzV0Apw75Jxp66Vkr/QeIsx4xIIRUt+tBwPRBviRYqsBEaFkK&#10;m0lI6nHE28bDypJNCzOTr7JsMgzWQgP2FUfJnyUPdEn1mwsYMxyOcOBstf8mLTnSsJjwCeOA8QE0&#10;QEQjZdSao+tnWvf4DFoDOOhxXHtRM+s12eCw332wQSCvcQOC16iEnrXyUV/B3kYnFwkFca/LM+4C&#10;zBmGDrPHRYV5DEs1bMLLf0RNq3/7FwAA//8DAFBLAwQUAAYACAAAACEAFwij9uMAAAANAQAADwAA&#10;AGRycy9kb3ducmV2LnhtbEyPTUvDQBCG74L/YRnBm91NY79iNqUU9VQEW0G8TZNpEpqdDdltkv57&#10;tyc9vszD+z6TrkfTiJ46V1vWEE0UCOLcFjWXGr4Ob09LEM4jF9hYJg1XcrDO7u9STAo78Cf1e1+K&#10;UMIuQQ2V920ipcsrMugmtiUOt5PtDPoQu1IWHQ6h3DRyqtRcGqw5LFTY0rai/Ly/GA3vAw6bOHrt&#10;d+fT9vpzmH187yLS+vFh3LyA8DT6Pxhu+kEdsuB0tBcunGhCVqv4ObAapst4AeKGRCs1B3HUEM/U&#10;AmSWyv9fZL8AAAD//wMAUEsBAi0AFAAGAAgAAAAhALaDOJL+AAAA4QEAABMAAAAAAAAAAAAAAAAA&#10;AAAAAFtDb250ZW50X1R5cGVzXS54bWxQSwECLQAUAAYACAAAACEAOP0h/9YAAACUAQAACwAAAAAA&#10;AAAAAAAAAAAvAQAAX3JlbHMvLnJlbHNQSwECLQAUAAYACAAAACEABqZTu28CAABCBgAADgAAAAAA&#10;AAAAAAAAAAAuAgAAZHJzL2Uyb0RvYy54bWxQSwECLQAUAAYACAAAACEAFwij9uMAAAANAQAADwAA&#10;AAAAAAAAAAAAAADJBAAAZHJzL2Rvd25yZXYueG1sUEsFBgAAAAAEAAQA8wAAANkFAAAAAA==&#10;">
              <v:shape id="Shape 18347" o:spid="_x0000_s1027" style="position:absolute;width:6172;height:4251;visibility:visible;mso-wrap-style:square;v-text-anchor:top" coordsize="617220,42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0CsgA&#10;AADeAAAADwAAAGRycy9kb3ducmV2LnhtbESPQUsDMRCF70L/Q5iCN5ttV2vZNi2lIBQRxFaxx2Ez&#10;3V2aTJYk3V399UYQvM3w3vvmzWozWCM68qFxrGA6yUAQl043XCl4Pz7dLUCEiKzROCYFXxRgsx7d&#10;rLDQruc36g6xEgnCoUAFdYxtIWUoa7IYJq4lTtrZeYsxrb6S2mOf4NbIWZbNpcWG04UaW9rVVF4O&#10;V5so+Pxa5eZ793l68X1oc9OdHj6Uuh0P2yWISEP8N/+l9zrVX+T3j/D7TppBr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fPQKyAAAAN4AAAAPAAAAAAAAAAAAAAAAAJgCAABk&#10;cnMvZG93bnJldi54bWxQSwUGAAAAAAQABAD1AAAAjQMAAAAA&#10;" path="m,l617220,r,425196l,425196,,e" stroked="f" strokeweight="0">
                <v:stroke miterlimit="83231f" joinstyle="miter"/>
                <v:path arrowok="t" textboxrect="0,0,617220,425196"/>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866" w:rsidRDefault="00A301C8">
    <w:pPr>
      <w:spacing w:after="116" w:line="240" w:lineRule="auto"/>
      <w:ind w:left="0" w:firstLine="0"/>
      <w:jc w:val="left"/>
    </w:pPr>
    <w:r>
      <w:rPr>
        <w:rFonts w:ascii="Times New Roman" w:eastAsia="Times New Roman" w:hAnsi="Times New Roman" w:cs="Times New Roman"/>
        <w:sz w:val="16"/>
      </w:rPr>
      <w:t xml:space="preserve">NeuroQuantology | June 2022 | Volume 20 | Issue </w:t>
    </w:r>
    <w:r>
      <w:fldChar w:fldCharType="begin"/>
    </w:r>
    <w:r>
      <w:instrText xml:space="preserve"> NUMPAGES   \* MERGEFORMAT </w:instrText>
    </w:r>
    <w:r>
      <w:fldChar w:fldCharType="separate"/>
    </w:r>
    <w:r w:rsidR="00A759F6" w:rsidRPr="00A759F6">
      <w:rPr>
        <w:rFonts w:ascii="Times New Roman" w:eastAsia="Times New Roman" w:hAnsi="Times New Roman" w:cs="Times New Roman"/>
        <w:noProof/>
        <w:sz w:val="16"/>
      </w:rPr>
      <w:t>8</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 Page </w:t>
    </w:r>
    <w:r>
      <w:fldChar w:fldCharType="begin"/>
    </w:r>
    <w:r>
      <w:instrText xml:space="preserve"> NUMPAGES   \* MERGEFORMAT </w:instrText>
    </w:r>
    <w:r>
      <w:fldChar w:fldCharType="separate"/>
    </w:r>
    <w:r w:rsidR="00A759F6" w:rsidRPr="00A759F6">
      <w:rPr>
        <w:rFonts w:ascii="Times New Roman" w:eastAsia="Times New Roman" w:hAnsi="Times New Roman" w:cs="Times New Roman"/>
        <w:noProof/>
        <w:sz w:val="16"/>
      </w:rPr>
      <w:t>8</w:t>
    </w:r>
    <w:r>
      <w:rPr>
        <w:rFonts w:ascii="Times New Roman" w:eastAsia="Times New Roman" w:hAnsi="Times New Roman" w:cs="Times New Roman"/>
        <w:sz w:val="16"/>
      </w:rPr>
      <w:fldChar w:fldCharType="end"/>
    </w:r>
    <w:r>
      <w:rPr>
        <w:rFonts w:ascii="Times New Roman" w:eastAsia="Times New Roman" w:hAnsi="Times New Roman" w:cs="Times New Roman"/>
        <w:sz w:val="16"/>
      </w:rPr>
      <w:t>085-</w:t>
    </w:r>
    <w:r>
      <w:fldChar w:fldCharType="begin"/>
    </w:r>
    <w:r>
      <w:instrText xml:space="preserve"> NUMPAGES   \* MERGEFORMAT </w:instrText>
    </w:r>
    <w:r>
      <w:fldChar w:fldCharType="separate"/>
    </w:r>
    <w:r w:rsidR="00A759F6" w:rsidRPr="00A759F6">
      <w:rPr>
        <w:rFonts w:ascii="Times New Roman" w:eastAsia="Times New Roman" w:hAnsi="Times New Roman" w:cs="Times New Roman"/>
        <w:noProof/>
        <w:sz w:val="16"/>
      </w:rPr>
      <w:t>8</w:t>
    </w:r>
    <w:r>
      <w:rPr>
        <w:rFonts w:ascii="Times New Roman" w:eastAsia="Times New Roman" w:hAnsi="Times New Roman" w:cs="Times New Roman"/>
        <w:sz w:val="16"/>
      </w:rPr>
      <w:fldChar w:fldCharType="end"/>
    </w:r>
    <w:r>
      <w:rPr>
        <w:rFonts w:ascii="Times New Roman" w:eastAsia="Times New Roman" w:hAnsi="Times New Roman" w:cs="Times New Roman"/>
        <w:sz w:val="16"/>
      </w:rPr>
      <w:t>090 | doi: 10.14704/nq.2022.20.</w:t>
    </w:r>
    <w:r>
      <w:fldChar w:fldCharType="begin"/>
    </w:r>
    <w:r>
      <w:instrText xml:space="preserve"> NUMPAGES   \* MERGEFO</w:instrText>
    </w:r>
    <w:r>
      <w:instrText xml:space="preserve">RMAT </w:instrText>
    </w:r>
    <w:r>
      <w:fldChar w:fldCharType="separate"/>
    </w:r>
    <w:r w:rsidR="00A759F6" w:rsidRPr="00A759F6">
      <w:rPr>
        <w:rFonts w:ascii="Times New Roman" w:eastAsia="Times New Roman" w:hAnsi="Times New Roman" w:cs="Times New Roman"/>
        <w:noProof/>
        <w:sz w:val="16"/>
      </w:rPr>
      <w:t>8</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NQ22613 </w:t>
    </w:r>
  </w:p>
  <w:p w:rsidR="00692866" w:rsidRDefault="00A301C8">
    <w:pPr>
      <w:spacing w:after="1719" w:line="240" w:lineRule="auto"/>
      <w:ind w:left="0" w:firstLine="0"/>
      <w:jc w:val="left"/>
    </w:pPr>
    <w:r>
      <w:rPr>
        <w:sz w:val="16"/>
      </w:rPr>
      <w:t xml:space="preserve">Raad Ajam Sayl/Measurement of immunological marker IL-1 beta in blastocystosis patients with experience of intestinal disturbance </w:t>
    </w:r>
  </w:p>
  <w:p w:rsidR="00692866" w:rsidRDefault="00A301C8">
    <w:pPr>
      <w:spacing w:after="45" w:line="276" w:lineRule="auto"/>
      <w:ind w:left="9856" w:firstLine="0"/>
      <w:jc w:val="right"/>
    </w:pPr>
    <w:r>
      <w:rPr>
        <w:noProof/>
      </w:rPr>
      <mc:AlternateContent>
        <mc:Choice Requires="wpg">
          <w:drawing>
            <wp:anchor distT="0" distB="0" distL="114300" distR="114300" simplePos="0" relativeHeight="251660288" behindDoc="0" locked="0" layoutInCell="1" allowOverlap="1">
              <wp:simplePos x="0" y="0"/>
              <wp:positionH relativeFrom="page">
                <wp:posOffset>6944614</wp:posOffset>
              </wp:positionH>
              <wp:positionV relativeFrom="page">
                <wp:posOffset>1847342</wp:posOffset>
              </wp:positionV>
              <wp:extent cx="615696" cy="6096"/>
              <wp:effectExtent l="0" t="0" r="0" b="0"/>
              <wp:wrapSquare wrapText="bothSides"/>
              <wp:docPr id="17116" name="Group 17116"/>
              <wp:cNvGraphicFramePr/>
              <a:graphic xmlns:a="http://schemas.openxmlformats.org/drawingml/2006/main">
                <a:graphicData uri="http://schemas.microsoft.com/office/word/2010/wordprocessingGroup">
                  <wpg:wgp>
                    <wpg:cNvGrpSpPr/>
                    <wpg:grpSpPr>
                      <a:xfrm>
                        <a:off x="0" y="0"/>
                        <a:ext cx="615696" cy="6096"/>
                        <a:chOff x="0" y="0"/>
                        <a:chExt cx="615696" cy="6096"/>
                      </a:xfrm>
                    </wpg:grpSpPr>
                    <wps:wsp>
                      <wps:cNvPr id="18344" name="Shape 18344"/>
                      <wps:cNvSpPr/>
                      <wps:spPr>
                        <a:xfrm>
                          <a:off x="0" y="0"/>
                          <a:ext cx="615696" cy="9144"/>
                        </a:xfrm>
                        <a:custGeom>
                          <a:avLst/>
                          <a:gdLst/>
                          <a:ahLst/>
                          <a:cxnLst/>
                          <a:rect l="0" t="0" r="0" b="0"/>
                          <a:pathLst>
                            <a:path w="615696" h="9144">
                              <a:moveTo>
                                <a:pt x="0" y="0"/>
                              </a:moveTo>
                              <a:lnTo>
                                <a:pt x="615696" y="0"/>
                              </a:lnTo>
                              <a:lnTo>
                                <a:pt x="615696" y="9144"/>
                              </a:lnTo>
                              <a:lnTo>
                                <a:pt x="0" y="9144"/>
                              </a:lnTo>
                              <a:lnTo>
                                <a:pt x="0" y="0"/>
                              </a:lnTo>
                            </a:path>
                          </a:pathLst>
                        </a:custGeom>
                        <a:ln w="0" cap="flat">
                          <a:miter lim="127000"/>
                        </a:ln>
                      </wps:spPr>
                      <wps:style>
                        <a:lnRef idx="0">
                          <a:srgbClr val="000000"/>
                        </a:lnRef>
                        <a:fillRef idx="1">
                          <a:srgbClr val="D8D8D8"/>
                        </a:fillRef>
                        <a:effectRef idx="0">
                          <a:scrgbClr r="0" g="0" b="0"/>
                        </a:effectRef>
                        <a:fontRef idx="none"/>
                      </wps:style>
                      <wps:bodyPr/>
                    </wps:wsp>
                  </wpg:wgp>
                </a:graphicData>
              </a:graphic>
            </wp:anchor>
          </w:drawing>
        </mc:Choice>
        <mc:Fallback>
          <w:pict>
            <v:group w14:anchorId="0E20AD9D" id="Group 17116" o:spid="_x0000_s1026" style="position:absolute;margin-left:546.8pt;margin-top:145.45pt;width:48.5pt;height:.5pt;z-index:251660288;mso-position-horizontal-relative:page;mso-position-vertical-relative:page" coordsize="61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4edAIAADYGAAAOAAAAZHJzL2Uyb0RvYy54bWykVNuO2jAQfa/Uf7DyXpLQLctGwD6Ulpeq&#10;Xe1uP8A4zkVybMs2BP6+40lsUlZaVRSkZDKe2znjmdXjqRPkyI1tlVwn+SxLCJdMla2s18nv1++f&#10;lgmxjsqSCiX5OjlzmzxuPn5Y9brgc9UoUXJDIIi0Ra/XSeOcLtLUsoZ31M6U5hIOK2U66uDT1Glp&#10;aA/RO5HOs2yR9sqU2ijGrQXtdjhMNhi/qjhzv6rKckfEOoHaHD4NPvf+mW5WtKgN1U3LxjLoDVV0&#10;tJWQNIbaUkfJwbRvQnUtM8qqys2Y6lJVVS3jiAHQ5NkVmp1RB41Y6qKvdaQJqL3i6eaw7OfxyZC2&#10;hN7d5/kiIZJ20CbMTAYVUNTrugDLndEv+smMinr48qhPlen8G/CQE5J7juTykyMMlIv8y+IBEjA4&#10;WmQgIfWsgf688WHNt3e80pAw9XXFMnoNV8heWLL/x9JLQzVH8q3HHlhafr67CyyhCclRhaSgZaTI&#10;FhbYuoWfhxySQMSIlBbsYN2OK6SZHn9Yh/TVZZBoEyR2kkE0cP/fvfmaOu/na/Qi6S99atYJluHP&#10;OnXkrwqt3FWzoMTLqZBTq9DxcBfANBiEt8ZwE8MJ8mAT3oMtDDHE+0cznO+YFgQPEmmNwEE5pVZI&#10;zwEkYRS2USWow7HuWgdrSrQdzMn8PssugSGav3hDp1FyZ8E9VUI+8wpGCwfCK6yp91+FIUfqlxH+&#10;xiajqTepWiGiV46p//LaLv1/9BqNvR/HVRc9s8GTjQmHfQdbA3CFrQe4oxNmVtJFfwm7GpNMAHlx&#10;r8ozzj9ihmFD9LickNVxkfrtN/1Gq8u63/wBAAD//wMAUEsDBBQABgAIAAAAIQDkLgal4QAAAA0B&#10;AAAPAAAAZHJzL2Rvd25yZXYueG1sTI/BasMwEETvhf6D2EBvjaSEhtqxHEJoewqFJoXSm2JtbBNL&#10;MpZiO3/f9ak5zuxjdibbjLZhPXah9k6BnAtg6Apvalcq+D6+P78CC1E7oxvvUMENA2zyx4dMp8YP&#10;7gv7QywZhbiQagVVjG3KeSgqtDrMfYuObmffWR1JdiU3nR4o3DZ8IcSKW107+lDpFncVFpfD1Sr4&#10;GPSwXcq3fn85726/x5fPn71EpZ5m43YNLOIY/2GY6lN1yKnTyV+dCawhLZLlilgFi0QkwCZEJoKs&#10;02TJBHie8fsV+R8AAAD//wMAUEsBAi0AFAAGAAgAAAAhALaDOJL+AAAA4QEAABMAAAAAAAAAAAAA&#10;AAAAAAAAAFtDb250ZW50X1R5cGVzXS54bWxQSwECLQAUAAYACAAAACEAOP0h/9YAAACUAQAACwAA&#10;AAAAAAAAAAAAAAAvAQAAX3JlbHMvLnJlbHNQSwECLQAUAAYACAAAACEAGUS+HnQCAAA2BgAADgAA&#10;AAAAAAAAAAAAAAAuAgAAZHJzL2Uyb0RvYy54bWxQSwECLQAUAAYACAAAACEA5C4GpeEAAAANAQAA&#10;DwAAAAAAAAAAAAAAAADOBAAAZHJzL2Rvd25yZXYueG1sUEsFBgAAAAAEAAQA8wAAANwFAAAAAA==&#10;">
              <v:shape id="Shape 18344" o:spid="_x0000_s1027" style="position:absolute;width:6156;height:91;visibility:visible;mso-wrap-style:square;v-text-anchor:top" coordsize="6156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enT8QA&#10;AADeAAAADwAAAGRycy9kb3ducmV2LnhtbERPTWvCQBC9C/0PyxS86aY2lBizkSIIVeihVnoes2MS&#10;mp1Nd1cT/323UPA2j/c5xXo0nbiS861lBU/zBARxZXXLtYLj53aWgfABWWNnmRTcyMO6fJgUmGs7&#10;8AddD6EWMYR9jgqaEPpcSl81ZNDPbU8cubN1BkOErpba4RDDTScXSfIiDbYcGxrsadNQ9X24GAX7&#10;YZOEyzI9vp/GL0lu91O3u71S08fxdQUi0Bju4n/3m47zs+c0hb934g2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np0/EAAAA3gAAAA8AAAAAAAAAAAAAAAAAmAIAAGRycy9k&#10;b3ducmV2LnhtbFBLBQYAAAAABAAEAPUAAACJAwAAAAA=&#10;" path="m,l615696,r,9144l,9144,,e" fillcolor="#d8d8d8" stroked="f" strokeweight="0">
                <v:stroke miterlimit="83231f" joinstyle="miter"/>
                <v:path arrowok="t" textboxrect="0,0,615696,9144"/>
              </v:shape>
              <w10:wrap type="square" anchorx="page" anchory="page"/>
            </v:group>
          </w:pict>
        </mc:Fallback>
      </mc:AlternateContent>
    </w:r>
  </w:p>
  <w:p w:rsidR="00692866" w:rsidRDefault="00A301C8">
    <w:pPr>
      <w:spacing w:after="0" w:line="240" w:lineRule="auto"/>
      <w:ind w:left="0" w:firstLine="0"/>
      <w:jc w:val="right"/>
    </w:pPr>
    <w:r>
      <w:fldChar w:fldCharType="begin"/>
    </w:r>
    <w:r>
      <w:instrText xml:space="preserve"> PAGE   \* MERGEFORMAT </w:instrText>
    </w:r>
    <w:r>
      <w:fldChar w:fldCharType="separate"/>
    </w:r>
    <w:r w:rsidR="00A759F6" w:rsidRPr="00A759F6">
      <w:rPr>
        <w:rFonts w:ascii="Cambria" w:eastAsia="Cambria" w:hAnsi="Cambria" w:cs="Cambria"/>
        <w:noProof/>
      </w:rPr>
      <w:t>6085</w:t>
    </w:r>
    <w:r>
      <w:rPr>
        <w:rFonts w:ascii="Cambria" w:eastAsia="Cambria" w:hAnsi="Cambria" w:cs="Cambria"/>
      </w:rPr>
      <w:fldChar w:fldCharType="end"/>
    </w:r>
    <w:r>
      <w:rPr>
        <w:rFonts w:ascii="Cambria" w:eastAsia="Cambria" w:hAnsi="Cambria" w:cs="Cambria"/>
      </w:rPr>
      <w:t xml:space="preserve"> </w:t>
    </w:r>
  </w:p>
  <w:p w:rsidR="00692866" w:rsidRDefault="00A301C8">
    <w:r>
      <w:rPr>
        <w:noProof/>
      </w:rPr>
      <mc:AlternateContent>
        <mc:Choice Requires="wpg">
          <w:drawing>
            <wp:anchor distT="0" distB="0" distL="114300" distR="114300" simplePos="0" relativeHeight="251661312" behindDoc="1" locked="0" layoutInCell="1" allowOverlap="1">
              <wp:simplePos x="0" y="0"/>
              <wp:positionH relativeFrom="page">
                <wp:posOffset>6943344</wp:posOffset>
              </wp:positionH>
              <wp:positionV relativeFrom="page">
                <wp:posOffset>1801368</wp:posOffset>
              </wp:positionV>
              <wp:extent cx="617220" cy="425196"/>
              <wp:effectExtent l="0" t="0" r="0" b="0"/>
              <wp:wrapNone/>
              <wp:docPr id="17122" name="Group 17122"/>
              <wp:cNvGraphicFramePr/>
              <a:graphic xmlns:a="http://schemas.openxmlformats.org/drawingml/2006/main">
                <a:graphicData uri="http://schemas.microsoft.com/office/word/2010/wordprocessingGroup">
                  <wpg:wgp>
                    <wpg:cNvGrpSpPr/>
                    <wpg:grpSpPr>
                      <a:xfrm>
                        <a:off x="0" y="0"/>
                        <a:ext cx="617220" cy="425196"/>
                        <a:chOff x="0" y="0"/>
                        <a:chExt cx="617220" cy="425196"/>
                      </a:xfrm>
                    </wpg:grpSpPr>
                    <wps:wsp>
                      <wps:cNvPr id="18345" name="Shape 18345"/>
                      <wps:cNvSpPr/>
                      <wps:spPr>
                        <a:xfrm>
                          <a:off x="0" y="0"/>
                          <a:ext cx="617220" cy="425196"/>
                        </a:xfrm>
                        <a:custGeom>
                          <a:avLst/>
                          <a:gdLst/>
                          <a:ahLst/>
                          <a:cxnLst/>
                          <a:rect l="0" t="0" r="0" b="0"/>
                          <a:pathLst>
                            <a:path w="617220" h="425196">
                              <a:moveTo>
                                <a:pt x="0" y="0"/>
                              </a:moveTo>
                              <a:lnTo>
                                <a:pt x="617220" y="0"/>
                              </a:lnTo>
                              <a:lnTo>
                                <a:pt x="617220" y="425196"/>
                              </a:lnTo>
                              <a:lnTo>
                                <a:pt x="0" y="425196"/>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63A2E4AB" id="Group 17122" o:spid="_x0000_s1026" style="position:absolute;margin-left:546.7pt;margin-top:141.85pt;width:48.6pt;height:33.5pt;z-index:-251655168;mso-position-horizontal-relative:page;mso-position-vertical-relative:page" coordsize="6172,4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eXcAIAAEIGAAAOAAAAZHJzL2Uyb0RvYy54bWykVMlu2zAQvRfoPxC611qa2KlgO4em8aVo&#10;gyT9AJoiJQEUSZC0Zf99hyOJdhw0BRIdpBE523uzLG8PnSR7bl2r1SrJZ1lCuGK6alW9Sv4833+5&#10;SYjzVFVUasVXyZG75Hb9+dOyNyUvdKNlxS0BJ8qVvVkljfemTFPHGt5RN9OGK7gU2nbUw6+t08rS&#10;Hrx3Mi2ybJ722lbGasadg9O74TJZo38hOPO/hXDcE7lKIDePb4vvbXin6yUta0tN07IxDfqOLDra&#10;KggaXd1RT8nOtq9cdS2z2mnhZ0x3qRaiZRwxAJo8u0CzsXpnEEtd9rWJNAG1Fzy92y37tX+wpK2g&#10;dou8KBKiaAdlwshkOAKKelOXoLmx5sk82PGgHv4C6oOwXfgCHnJAco+RXH7whMHhPF8UBZSAwdVV&#10;cZ1/mw/kswYq9MqKNT/etEunoGnILabSG2gjd2LKfYypp4YajgVwAf/E1M3Xq+uJKVQhOR4hMagZ&#10;aXKlA8Y+xlHESku2c37DNZJN9z+dH/q3miTaTBI7qEm0MAVv9r+hPtiFLINI+lO1mliscNvpPX/W&#10;qOcvSgZJnm6lOteaKj/1BKhOCtPXoLszxVOH/FMbeulFK/1HEWc96oAQoK6Xo4DwQT4nWKrARGhZ&#10;CptJSOpxxLvWw8qSbQczUyyy7OQYvIUGHCqOkj9KHuiS6pELGDMcjnDgbL39Li3Z07CY8AnjgPmB&#10;alARrZTRKsfQL6zu8RmtRuVgx3HtRctssGRjwGH3wQYBXNMGhKjRCCNr5aO9gr2NQc4ABXGrqyPu&#10;AsQMQ4focVEhjnGphk14/o9ap9W//gsAAP//AwBQSwMEFAAGAAgAAAAhABcIo/bjAAAADQEAAA8A&#10;AABkcnMvZG93bnJldi54bWxMj01Lw0AQhu+C/2EZwZvdTWO/YjalFPVUBFtBvE2TaRKanQ3ZbZL+&#10;e7cnPb7Mw/s+k65H04ieOldb1hBNFAji3BY1lxq+Dm9PSxDOIxfYWCYNV3Kwzu7vUkwKO/An9Xtf&#10;ilDCLkENlfdtIqXLKzLoJrYlDreT7Qz6ELtSFh0Oodw0cqrUXBqsOSxU2NK2ovy8vxgN7wMOmzh6&#10;7Xfn0/b6c5h9fO8i0vrxYdy8gPA0+j8YbvpBHbLgdLQXLpxoQlar+DmwGqbLeAHihkQrNQdx1BDP&#10;1AJklsr/X2S/AAAA//8DAFBLAQItABQABgAIAAAAIQC2gziS/gAAAOEBAAATAAAAAAAAAAAAAAAA&#10;AAAAAABbQ29udGVudF9UeXBlc10ueG1sUEsBAi0AFAAGAAgAAAAhADj9If/WAAAAlAEAAAsAAAAA&#10;AAAAAAAAAAAALwEAAF9yZWxzLy5yZWxzUEsBAi0AFAAGAAgAAAAhAMxNt5dwAgAAQgYAAA4AAAAA&#10;AAAAAAAAAAAALgIAAGRycy9lMm9Eb2MueG1sUEsBAi0AFAAGAAgAAAAhABcIo/bjAAAADQEAAA8A&#10;AAAAAAAAAAAAAAAAygQAAGRycy9kb3ducmV2LnhtbFBLBQYAAAAABAAEAPMAAADaBQAAAAA=&#10;">
              <v:shape id="Shape 18345" o:spid="_x0000_s1027" style="position:absolute;width:6172;height:4251;visibility:visible;mso-wrap-style:square;v-text-anchor:top" coordsize="617220,42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P5scA&#10;AADeAAAADwAAAGRycy9kb3ducmV2LnhtbESPQWsCMRCF7wX/Qxiht5qtW4usRhGhUEpBait6HDbj&#10;7tJksiTp7tZfb4RCbzO89755s1wP1oiOfGgcK3icZCCIS6cbrhR8fb48zEGEiKzROCYFvxRgvRrd&#10;LbHQrucP6vaxEgnCoUAFdYxtIWUoa7IYJq4lTtrZeYsxrb6S2mOf4NbIaZY9S4sNpws1trStqfze&#10;/9hEwbddlZvL9nh6931oc9OdZgel7sfDZgEi0hD/zX/pV53qz/OnGdzeSTP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7iz+bHAAAA3gAAAA8AAAAAAAAAAAAAAAAAmAIAAGRy&#10;cy9kb3ducmV2LnhtbFBLBQYAAAAABAAEAPUAAACMAwAAAAA=&#10;" path="m,l617220,r,425196l,425196,,e" stroked="f" strokeweight="0">
                <v:stroke miterlimit="83231f" joinstyle="miter"/>
                <v:path arrowok="t" textboxrect="0,0,617220,425196"/>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866" w:rsidRDefault="00A301C8">
    <w:pPr>
      <w:spacing w:after="116" w:line="240" w:lineRule="auto"/>
      <w:ind w:left="0" w:firstLine="0"/>
      <w:jc w:val="left"/>
    </w:pPr>
    <w:r>
      <w:rPr>
        <w:rFonts w:ascii="Times New Roman" w:eastAsia="Times New Roman" w:hAnsi="Times New Roman" w:cs="Times New Roman"/>
        <w:sz w:val="16"/>
      </w:rPr>
      <w:t xml:space="preserve">NeuroQuantology | June 2022 | Volume 20 | Issue </w:t>
    </w:r>
    <w:r>
      <w:fldChar w:fldCharType="begin"/>
    </w:r>
    <w:r>
      <w:instrText xml:space="preserve"> NUMPAGES   \* MERGEF</w:instrText>
    </w:r>
    <w:r>
      <w:instrText xml:space="preserve">ORMAT </w:instrText>
    </w:r>
    <w:r>
      <w:fldChar w:fldCharType="separate"/>
    </w:r>
    <w:r>
      <w:rPr>
        <w:rFonts w:ascii="Times New Roman" w:eastAsia="Times New Roman" w:hAnsi="Times New Roman" w:cs="Times New Roman"/>
        <w:sz w:val="16"/>
      </w:rPr>
      <w:t>6</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 Page </w:t>
    </w:r>
    <w:r>
      <w:fldChar w:fldCharType="begin"/>
    </w:r>
    <w:r>
      <w:instrText xml:space="preserve"> NUMPAGES   \* MERGEFORMAT </w:instrText>
    </w:r>
    <w:r>
      <w:fldChar w:fldCharType="separate"/>
    </w:r>
    <w:r>
      <w:rPr>
        <w:rFonts w:ascii="Times New Roman" w:eastAsia="Times New Roman" w:hAnsi="Times New Roman" w:cs="Times New Roman"/>
        <w:sz w:val="16"/>
      </w:rPr>
      <w:t>6</w:t>
    </w:r>
    <w:r>
      <w:rPr>
        <w:rFonts w:ascii="Times New Roman" w:eastAsia="Times New Roman" w:hAnsi="Times New Roman" w:cs="Times New Roman"/>
        <w:sz w:val="16"/>
      </w:rPr>
      <w:fldChar w:fldCharType="end"/>
    </w:r>
    <w:r>
      <w:rPr>
        <w:rFonts w:ascii="Times New Roman" w:eastAsia="Times New Roman" w:hAnsi="Times New Roman" w:cs="Times New Roman"/>
        <w:sz w:val="16"/>
      </w:rPr>
      <w:t>085-</w:t>
    </w:r>
    <w:r>
      <w:fldChar w:fldCharType="begin"/>
    </w:r>
    <w:r>
      <w:instrText xml:space="preserve"> NUMPAGES   \* MERGEFORMAT </w:instrText>
    </w:r>
    <w:r>
      <w:fldChar w:fldCharType="separate"/>
    </w:r>
    <w:r>
      <w:rPr>
        <w:rFonts w:ascii="Times New Roman" w:eastAsia="Times New Roman" w:hAnsi="Times New Roman" w:cs="Times New Roman"/>
        <w:sz w:val="16"/>
      </w:rPr>
      <w:t>6</w:t>
    </w:r>
    <w:r>
      <w:rPr>
        <w:rFonts w:ascii="Times New Roman" w:eastAsia="Times New Roman" w:hAnsi="Times New Roman" w:cs="Times New Roman"/>
        <w:sz w:val="16"/>
      </w:rPr>
      <w:fldChar w:fldCharType="end"/>
    </w:r>
    <w:r>
      <w:rPr>
        <w:rFonts w:ascii="Times New Roman" w:eastAsia="Times New Roman" w:hAnsi="Times New Roman" w:cs="Times New Roman"/>
        <w:sz w:val="16"/>
      </w:rPr>
      <w:t>090 | doi: 10.14704/nq.2022.20.</w:t>
    </w:r>
    <w:r>
      <w:fldChar w:fldCharType="begin"/>
    </w:r>
    <w:r>
      <w:instrText xml:space="preserve"> NUMPAGES   \* MERGEFORMAT </w:instrText>
    </w:r>
    <w:r>
      <w:fldChar w:fldCharType="separate"/>
    </w:r>
    <w:r>
      <w:rPr>
        <w:rFonts w:ascii="Times New Roman" w:eastAsia="Times New Roman" w:hAnsi="Times New Roman" w:cs="Times New Roman"/>
        <w:sz w:val="16"/>
      </w:rPr>
      <w:t>6</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NQ22613 </w:t>
    </w:r>
  </w:p>
  <w:p w:rsidR="00692866" w:rsidRDefault="00A301C8">
    <w:pPr>
      <w:spacing w:after="1719" w:line="240" w:lineRule="auto"/>
      <w:ind w:left="0" w:firstLine="0"/>
      <w:jc w:val="left"/>
    </w:pPr>
    <w:r>
      <w:rPr>
        <w:sz w:val="16"/>
      </w:rPr>
      <w:t>Raad Ajam Sayl/Measurement of immunological marker IL-1 beta in blastocystosis patients with experien</w:t>
    </w:r>
    <w:r>
      <w:rPr>
        <w:sz w:val="16"/>
      </w:rPr>
      <w:t xml:space="preserve">ce of intestinal disturbance </w:t>
    </w:r>
  </w:p>
  <w:p w:rsidR="00692866" w:rsidRDefault="00A301C8">
    <w:pPr>
      <w:spacing w:after="45" w:line="276" w:lineRule="auto"/>
      <w:ind w:left="9856" w:firstLine="0"/>
      <w:jc w:val="right"/>
    </w:pPr>
    <w:r>
      <w:rPr>
        <w:noProof/>
      </w:rPr>
      <mc:AlternateContent>
        <mc:Choice Requires="wpg">
          <w:drawing>
            <wp:anchor distT="0" distB="0" distL="114300" distR="114300" simplePos="0" relativeHeight="251662336" behindDoc="0" locked="0" layoutInCell="1" allowOverlap="1">
              <wp:simplePos x="0" y="0"/>
              <wp:positionH relativeFrom="page">
                <wp:posOffset>6944614</wp:posOffset>
              </wp:positionH>
              <wp:positionV relativeFrom="page">
                <wp:posOffset>1847342</wp:posOffset>
              </wp:positionV>
              <wp:extent cx="615696" cy="6096"/>
              <wp:effectExtent l="0" t="0" r="0" b="0"/>
              <wp:wrapSquare wrapText="bothSides"/>
              <wp:docPr id="17034" name="Group 17034"/>
              <wp:cNvGraphicFramePr/>
              <a:graphic xmlns:a="http://schemas.openxmlformats.org/drawingml/2006/main">
                <a:graphicData uri="http://schemas.microsoft.com/office/word/2010/wordprocessingGroup">
                  <wpg:wgp>
                    <wpg:cNvGrpSpPr/>
                    <wpg:grpSpPr>
                      <a:xfrm>
                        <a:off x="0" y="0"/>
                        <a:ext cx="615696" cy="6096"/>
                        <a:chOff x="0" y="0"/>
                        <a:chExt cx="615696" cy="6096"/>
                      </a:xfrm>
                    </wpg:grpSpPr>
                    <wps:wsp>
                      <wps:cNvPr id="18342" name="Shape 18342"/>
                      <wps:cNvSpPr/>
                      <wps:spPr>
                        <a:xfrm>
                          <a:off x="0" y="0"/>
                          <a:ext cx="615696" cy="9144"/>
                        </a:xfrm>
                        <a:custGeom>
                          <a:avLst/>
                          <a:gdLst/>
                          <a:ahLst/>
                          <a:cxnLst/>
                          <a:rect l="0" t="0" r="0" b="0"/>
                          <a:pathLst>
                            <a:path w="615696" h="9144">
                              <a:moveTo>
                                <a:pt x="0" y="0"/>
                              </a:moveTo>
                              <a:lnTo>
                                <a:pt x="615696" y="0"/>
                              </a:lnTo>
                              <a:lnTo>
                                <a:pt x="615696" y="9144"/>
                              </a:lnTo>
                              <a:lnTo>
                                <a:pt x="0" y="9144"/>
                              </a:lnTo>
                              <a:lnTo>
                                <a:pt x="0" y="0"/>
                              </a:lnTo>
                            </a:path>
                          </a:pathLst>
                        </a:custGeom>
                        <a:ln w="0" cap="flat">
                          <a:miter lim="127000"/>
                        </a:ln>
                      </wps:spPr>
                      <wps:style>
                        <a:lnRef idx="0">
                          <a:srgbClr val="000000"/>
                        </a:lnRef>
                        <a:fillRef idx="1">
                          <a:srgbClr val="D8D8D8"/>
                        </a:fillRef>
                        <a:effectRef idx="0">
                          <a:scrgbClr r="0" g="0" b="0"/>
                        </a:effectRef>
                        <a:fontRef idx="none"/>
                      </wps:style>
                      <wps:bodyPr/>
                    </wps:wsp>
                  </wpg:wgp>
                </a:graphicData>
              </a:graphic>
            </wp:anchor>
          </w:drawing>
        </mc:Choice>
        <mc:Fallback>
          <w:pict>
            <v:group w14:anchorId="396D31D0" id="Group 17034" o:spid="_x0000_s1026" style="position:absolute;margin-left:546.8pt;margin-top:145.45pt;width:48.5pt;height:.5pt;z-index:251662336;mso-position-horizontal-relative:page;mso-position-vertical-relative:page" coordsize="61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MbdgIAADYGAAAOAAAAZHJzL2Uyb0RvYy54bWykVM2O2jAQvlfqO1i5lwSWsmxE2ENp91K1&#10;q+72AYxjJ5Ec27INgbfveBKHlJVWFQUpmYzn7/vGM5vHUyvJkVvXaFUk81mWEK6YLhtVFcnv12+f&#10;1glxnqqSSq14kZy5Sx63Hz9sOpPzha61LLklEES5vDNFUntv8jR1rOYtdTNtuIJDoW1LPXzaKi0t&#10;7SB6K9NFlq3STtvSWM24c6Dd9YfJFuMLwZn/KYTjnsgigdo8Pi0+9+GZbjc0ryw1dcOGMugNVbS0&#10;UZB0DLWjnpKDbd6EahtmtdPCz5huUy1EwzhiADTz7ArNk9UHg1iqvKvMSBNQe8XTzWHZj+OzJU0J&#10;vbvP7pYJUbSFNmFm0quAos5UOVg+WfNinu2gqPqvgPokbBvegIeckNzzSC4/ecJAuZp/Xj2sEsLg&#10;aJWBhNSzGvrzxofVX9/xSmPCNNQ1ltEZuELuwpL7P5Zeamo4ku8C9sjS+m65iCyhCZmjCklBy5Ei&#10;lztg6xZ+HubLZeBnREpzdnD+iWukmR6/O4/0VWWUaB0ldlJRtHD/3735hvrgF2oMIukufaqLBMsI&#10;Z60+8leNVv6qWVDi5VSqqVXseLwLYBoN4ttguInhBHm0ie/eFoYY4v2jGc73mBaEABJpHYGDckqt&#10;VIEDSMIobCMhqcexbhsPa0o2LczJ4j7LLoEhWrh4fadR8mfJA1VS/eICRgsHIiicrfZfpCVHGpYR&#10;/oYmo2kwEY2Uo9ccU//ltVuH/+A1GAc/jqtu9Mx6TzYk7PcdbA3AFbce4B6dMLNWfvRXsKsxyQRQ&#10;EPe6POP8I2YYNkSPywlZHRZp2H7Tb7S6rPvtHwAAAP//AwBQSwMEFAAGAAgAAAAhAOQuBqXhAAAA&#10;DQEAAA8AAABkcnMvZG93bnJldi54bWxMj8FqwzAQRO+F/oPYQG+NpISG2rEcQmh7CoUmhdKbYm1s&#10;E0sylmI7f9/1qTnO7GN2JtuMtmE9dqH2ToGcC2DoCm9qVyr4Pr4/vwILUTujG+9QwQ0DbPLHh0yn&#10;xg/uC/tDLBmFuJBqBVWMbcp5KCq0Osx9i45uZ99ZHUl2JTedHijcNnwhxIpbXTv6UOkWdxUWl8PV&#10;KvgY9LBdyrd+fznvbr/Hl8+fvUSlnmbjdg0s4hj/YZjqU3XIqdPJX50JrCEtkuWKWAWLRCTAJkQm&#10;gqzTZMkEeJ7x+xX5HwAAAP//AwBQSwECLQAUAAYACAAAACEAtoM4kv4AAADhAQAAEwAAAAAAAAAA&#10;AAAAAAAAAAAAW0NvbnRlbnRfVHlwZXNdLnhtbFBLAQItABQABgAIAAAAIQA4/SH/1gAAAJQBAAAL&#10;AAAAAAAAAAAAAAAAAC8BAABfcmVscy8ucmVsc1BLAQItABQABgAIAAAAIQBfCNMbdgIAADYGAAAO&#10;AAAAAAAAAAAAAAAAAC4CAABkcnMvZTJvRG9jLnhtbFBLAQItABQABgAIAAAAIQDkLgal4QAAAA0B&#10;AAAPAAAAAAAAAAAAAAAAANAEAABkcnMvZG93bnJldi54bWxQSwUGAAAAAAQABADzAAAA3gUAAAAA&#10;">
              <v:shape id="Shape 18342" o:spid="_x0000_s1027" style="position:absolute;width:6156;height:91;visibility:visible;mso-wrap-style:square;v-text-anchor:top" coordsize="6156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KaoMMA&#10;AADeAAAADwAAAGRycy9kb3ducmV2LnhtbERPS4vCMBC+C/sfwix403RVRKtRFkFQYQ8+8Dw2Y1ts&#10;JjWJtv77zcKCt/n4njNftqYST3K+tKzgq5+AIM6sLjlXcDquexMQPiBrrCyTghd5WC4+OnNMtW14&#10;T89DyEUMYZ+igiKEOpXSZwUZ9H1bE0fuap3BEKHLpXbYxHBTyUGSjKXBkmNDgTWtCspuh4dRsGtW&#10;SXhMR6efS3uW5Lb3vNzulOp+tt8zEIHa8Bb/uzc6zp8MRwP4eyf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KaoMMAAADeAAAADwAAAAAAAAAAAAAAAACYAgAAZHJzL2Rv&#10;d25yZXYueG1sUEsFBgAAAAAEAAQA9QAAAIgDAAAAAA==&#10;" path="m,l615696,r,9144l,9144,,e" fillcolor="#d8d8d8" stroked="f" strokeweight="0">
                <v:stroke miterlimit="83231f" joinstyle="miter"/>
                <v:path arrowok="t" textboxrect="0,0,615696,9144"/>
              </v:shape>
              <w10:wrap type="square" anchorx="page" anchory="page"/>
            </v:group>
          </w:pict>
        </mc:Fallback>
      </mc:AlternateContent>
    </w:r>
  </w:p>
  <w:p w:rsidR="00692866" w:rsidRDefault="00A301C8">
    <w:pPr>
      <w:spacing w:after="0" w:line="240" w:lineRule="auto"/>
      <w:ind w:left="0" w:firstLine="0"/>
      <w:jc w:val="right"/>
    </w:pPr>
    <w:r>
      <w:fldChar w:fldCharType="begin"/>
    </w:r>
    <w:r>
      <w:instrText xml:space="preserve"> PAGE   \* MERGEFORMAT </w:instrText>
    </w:r>
    <w:r>
      <w:fldChar w:fldCharType="separate"/>
    </w:r>
    <w:r>
      <w:rPr>
        <w:rFonts w:ascii="Cambria" w:eastAsia="Cambria" w:hAnsi="Cambria" w:cs="Cambria"/>
      </w:rPr>
      <w:t>6085</w:t>
    </w:r>
    <w:r>
      <w:rPr>
        <w:rFonts w:ascii="Cambria" w:eastAsia="Cambria" w:hAnsi="Cambria" w:cs="Cambria"/>
      </w:rPr>
      <w:fldChar w:fldCharType="end"/>
    </w:r>
    <w:r>
      <w:rPr>
        <w:rFonts w:ascii="Cambria" w:eastAsia="Cambria" w:hAnsi="Cambria" w:cs="Cambria"/>
      </w:rPr>
      <w:t xml:space="preserve"> </w:t>
    </w:r>
  </w:p>
  <w:p w:rsidR="00692866" w:rsidRDefault="00A301C8">
    <w:r>
      <w:rPr>
        <w:noProof/>
      </w:rPr>
      <mc:AlternateContent>
        <mc:Choice Requires="wpg">
          <w:drawing>
            <wp:anchor distT="0" distB="0" distL="114300" distR="114300" simplePos="0" relativeHeight="251663360" behindDoc="1" locked="0" layoutInCell="1" allowOverlap="1">
              <wp:simplePos x="0" y="0"/>
              <wp:positionH relativeFrom="page">
                <wp:posOffset>6943344</wp:posOffset>
              </wp:positionH>
              <wp:positionV relativeFrom="page">
                <wp:posOffset>1801368</wp:posOffset>
              </wp:positionV>
              <wp:extent cx="617220" cy="425196"/>
              <wp:effectExtent l="0" t="0" r="0" b="0"/>
              <wp:wrapNone/>
              <wp:docPr id="17040" name="Group 17040"/>
              <wp:cNvGraphicFramePr/>
              <a:graphic xmlns:a="http://schemas.openxmlformats.org/drawingml/2006/main">
                <a:graphicData uri="http://schemas.microsoft.com/office/word/2010/wordprocessingGroup">
                  <wpg:wgp>
                    <wpg:cNvGrpSpPr/>
                    <wpg:grpSpPr>
                      <a:xfrm>
                        <a:off x="0" y="0"/>
                        <a:ext cx="617220" cy="425196"/>
                        <a:chOff x="0" y="0"/>
                        <a:chExt cx="617220" cy="425196"/>
                      </a:xfrm>
                    </wpg:grpSpPr>
                    <wps:wsp>
                      <wps:cNvPr id="18343" name="Shape 18343"/>
                      <wps:cNvSpPr/>
                      <wps:spPr>
                        <a:xfrm>
                          <a:off x="0" y="0"/>
                          <a:ext cx="617220" cy="425196"/>
                        </a:xfrm>
                        <a:custGeom>
                          <a:avLst/>
                          <a:gdLst/>
                          <a:ahLst/>
                          <a:cxnLst/>
                          <a:rect l="0" t="0" r="0" b="0"/>
                          <a:pathLst>
                            <a:path w="617220" h="425196">
                              <a:moveTo>
                                <a:pt x="0" y="0"/>
                              </a:moveTo>
                              <a:lnTo>
                                <a:pt x="617220" y="0"/>
                              </a:lnTo>
                              <a:lnTo>
                                <a:pt x="617220" y="425196"/>
                              </a:lnTo>
                              <a:lnTo>
                                <a:pt x="0" y="425196"/>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ECD1DB2" id="Group 17040" o:spid="_x0000_s1026" style="position:absolute;margin-left:546.7pt;margin-top:141.85pt;width:48.6pt;height:33.5pt;z-index:-251653120;mso-position-horizontal-relative:page;mso-position-vertical-relative:page" coordsize="6172,4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YrcAIAAEIGAAAOAAAAZHJzL2Uyb0RvYy54bWykVN1umzAUvp+0d7C4XyA0SzuUpBfrmptp&#10;q9ruARxjA5KxLdsJydvv+AAmTbVOarmAg/2dv+/8rG6PrSQHbl2j1TqZz7KEcMV02ahqnfx5vv9y&#10;kxDnqSqp1IqvkxN3ye3m86dVZwqe61rLklsCRpQrOrNOau9NkaaO1bylbqYNV3AptG2ph19bpaWl&#10;HVhvZZpn2TLttC2N1Yw7B6d3/WWyQftCcOZ/C+G4J3KdQGwe3xbfu/BONytaVJaaumFDGPQdUbS0&#10;UeA0mrqjnpK9bV6ZahtmtdPCz5huUy1EwzjmANnMs4tstlbvDeZSFV1lIk1A7QVP7zbLfh0eLGlK&#10;qN11tgCGFG2hTOiZ9EdAUWeqApBba57Mgx0Oqv4vZH0Utg1fyIcckdxTJJcfPWFwuJxf5zk4YHC1&#10;yL/Ovy178lkNFXqlxeofb+qlo9M0xBZD6Qy0kZuYch9j6qmmhmMBXMh/ZOrmanE1MoUQMscjJAaR&#10;kSZXOGDsYxzFXGnB9s5vuUay6eGn833/lqNE61FiRzWKFqbgzf431Ae9EGUQSTdVq47FCretPvBn&#10;jTh/UTIIcrqV6hw1Vn7sCYCOgPFr0NwZcOqQf6Khl1600n+AOOsRA0JIdbMaBEwf5HOCpQpMhJal&#10;sJmEpB5HvG08rCzZtDAz+XWWTYbBWmjAvuIo+ZPkgS6pHrmAMcPhCAfOVrvv0pIDDYsJnzAOGB9A&#10;A0Q0UkatObp+oXWPz6A1gIMex7UXNbNekw0O+90HGwTyGjcgeI1K6FkrH/UV7G10cpZQEHe6POEu&#10;wJxh6DB7XFSYx7BUwyY8/0fUtPo3fwEAAP//AwBQSwMEFAAGAAgAAAAhABcIo/bjAAAADQEAAA8A&#10;AABkcnMvZG93bnJldi54bWxMj01Lw0AQhu+C/2EZwZvdTWO/YjalFPVUBFtBvE2TaRKanQ3ZbZL+&#10;e7cnPb7Mw/s+k65H04ieOldb1hBNFAji3BY1lxq+Dm9PSxDOIxfYWCYNV3Kwzu7vUkwKO/An9Xtf&#10;ilDCLkENlfdtIqXLKzLoJrYlDreT7Qz6ELtSFh0Oodw0cqrUXBqsOSxU2NK2ovy8vxgN7wMOmzh6&#10;7Xfn0/b6c5h9fO8i0vrxYdy8gPA0+j8YbvpBHbLgdLQXLpxoQlar+DmwGqbLeAHihkQrNQdx1BDP&#10;1AJklsr/X2S/AAAA//8DAFBLAQItABQABgAIAAAAIQC2gziS/gAAAOEBAAATAAAAAAAAAAAAAAAA&#10;AAAAAABbQ29udGVudF9UeXBlc10ueG1sUEsBAi0AFAAGAAgAAAAhADj9If/WAAAAlAEAAAsAAAAA&#10;AAAAAAAAAAAALwEAAF9yZWxzLy5yZWxzUEsBAi0AFAAGAAgAAAAhAOCkpitwAgAAQgYAAA4AAAAA&#10;AAAAAAAAAAAALgIAAGRycy9lMm9Eb2MueG1sUEsBAi0AFAAGAAgAAAAhABcIo/bjAAAADQEAAA8A&#10;AAAAAAAAAAAAAAAAygQAAGRycy9kb3ducmV2LnhtbFBLBQYAAAAABAAEAPMAAADaBQAAAAA=&#10;">
              <v:shape id="Shape 18343" o:spid="_x0000_s1027" style="position:absolute;width:6172;height:4251;visibility:visible;mso-wrap-style:square;v-text-anchor:top" coordsize="617220,42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fyCccA&#10;AADeAAAADwAAAGRycy9kb3ducmV2LnhtbESPQWsCMRCF7wX/Qxiht5q124psjSJCQYpQqi31OGzG&#10;3cVksiRxd+2vbwoFbzO89755s1gN1oiOfGgcK5hOMhDEpdMNVwo+D68PcxAhIms0jknBlQKslqO7&#10;BRba9fxB3T5WIkE4FKigjrEtpAxlTRbDxLXESTs5bzGm1VdSe+wT3Br5mGUzabHhdKHGljY1lef9&#10;xSYKvr1XufnZfB93vg9tbrrj85dS9+Nh/QIi0hBv5v/0Vqf68/wph7930gx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H8gnHAAAA3gAAAA8AAAAAAAAAAAAAAAAAmAIAAGRy&#10;cy9kb3ducmV2LnhtbFBLBQYAAAAABAAEAPUAAACMAwAAAAA=&#10;" path="m,l617220,r,425196l,425196,,e" stroked="f" strokeweight="0">
                <v:stroke miterlimit="83231f" joinstyle="miter"/>
                <v:path arrowok="t" textboxrect="0,0,617220,425196"/>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A1460"/>
    <w:multiLevelType w:val="hybridMultilevel"/>
    <w:tmpl w:val="C662113C"/>
    <w:lvl w:ilvl="0" w:tplc="7FC66CEA">
      <w:start w:val="1"/>
      <w:numFmt w:val="bullet"/>
      <w:lvlText w:val=""/>
      <w:lvlJc w:val="left"/>
      <w:pPr>
        <w:ind w:left="56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B464E878">
      <w:start w:val="1"/>
      <w:numFmt w:val="bullet"/>
      <w:lvlText w:val="o"/>
      <w:lvlJc w:val="left"/>
      <w:pPr>
        <w:ind w:left="122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E8129684">
      <w:start w:val="1"/>
      <w:numFmt w:val="bullet"/>
      <w:lvlText w:val="▪"/>
      <w:lvlJc w:val="left"/>
      <w:pPr>
        <w:ind w:left="194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EC04077E">
      <w:start w:val="1"/>
      <w:numFmt w:val="bullet"/>
      <w:lvlText w:val="•"/>
      <w:lvlJc w:val="left"/>
      <w:pPr>
        <w:ind w:left="266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CFD230FE">
      <w:start w:val="1"/>
      <w:numFmt w:val="bullet"/>
      <w:lvlText w:val="o"/>
      <w:lvlJc w:val="left"/>
      <w:pPr>
        <w:ind w:left="338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E9DAF2BA">
      <w:start w:val="1"/>
      <w:numFmt w:val="bullet"/>
      <w:lvlText w:val="▪"/>
      <w:lvlJc w:val="left"/>
      <w:pPr>
        <w:ind w:left="410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8CDC67D2">
      <w:start w:val="1"/>
      <w:numFmt w:val="bullet"/>
      <w:lvlText w:val="•"/>
      <w:lvlJc w:val="left"/>
      <w:pPr>
        <w:ind w:left="482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7E54BC3A">
      <w:start w:val="1"/>
      <w:numFmt w:val="bullet"/>
      <w:lvlText w:val="o"/>
      <w:lvlJc w:val="left"/>
      <w:pPr>
        <w:ind w:left="554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7B76C0E4">
      <w:start w:val="1"/>
      <w:numFmt w:val="bullet"/>
      <w:lvlText w:val="▪"/>
      <w:lvlJc w:val="left"/>
      <w:pPr>
        <w:ind w:left="626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1">
    <w:nsid w:val="25CF2CD3"/>
    <w:multiLevelType w:val="hybridMultilevel"/>
    <w:tmpl w:val="88021486"/>
    <w:lvl w:ilvl="0" w:tplc="A6409402">
      <w:start w:val="1"/>
      <w:numFmt w:val="upperLetter"/>
      <w:lvlText w:val="%1."/>
      <w:lvlJc w:val="left"/>
      <w:pPr>
        <w:ind w:left="478"/>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A762E0CC">
      <w:start w:val="1"/>
      <w:numFmt w:val="lowerLetter"/>
      <w:lvlText w:val="%2"/>
      <w:lvlJc w:val="left"/>
      <w:pPr>
        <w:ind w:left="10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86F28448">
      <w:start w:val="1"/>
      <w:numFmt w:val="lowerRoman"/>
      <w:lvlText w:val="%3"/>
      <w:lvlJc w:val="left"/>
      <w:pPr>
        <w:ind w:left="18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36E0810E">
      <w:start w:val="1"/>
      <w:numFmt w:val="decimal"/>
      <w:lvlText w:val="%4"/>
      <w:lvlJc w:val="left"/>
      <w:pPr>
        <w:ind w:left="25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90544A64">
      <w:start w:val="1"/>
      <w:numFmt w:val="lowerLetter"/>
      <w:lvlText w:val="%5"/>
      <w:lvlJc w:val="left"/>
      <w:pPr>
        <w:ind w:left="32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3320DA7A">
      <w:start w:val="1"/>
      <w:numFmt w:val="lowerRoman"/>
      <w:lvlText w:val="%6"/>
      <w:lvlJc w:val="left"/>
      <w:pPr>
        <w:ind w:left="39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33DA827A">
      <w:start w:val="1"/>
      <w:numFmt w:val="decimal"/>
      <w:lvlText w:val="%7"/>
      <w:lvlJc w:val="left"/>
      <w:pPr>
        <w:ind w:left="46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F070A51C">
      <w:start w:val="1"/>
      <w:numFmt w:val="lowerLetter"/>
      <w:lvlText w:val="%8"/>
      <w:lvlJc w:val="left"/>
      <w:pPr>
        <w:ind w:left="54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B48A9D76">
      <w:start w:val="1"/>
      <w:numFmt w:val="lowerRoman"/>
      <w:lvlText w:val="%9"/>
      <w:lvlJc w:val="left"/>
      <w:pPr>
        <w:ind w:left="61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2">
    <w:nsid w:val="30C9445E"/>
    <w:multiLevelType w:val="hybridMultilevel"/>
    <w:tmpl w:val="241CC4B4"/>
    <w:lvl w:ilvl="0" w:tplc="EA100804">
      <w:start w:val="1"/>
      <w:numFmt w:val="decimal"/>
      <w:lvlText w:val="%1."/>
      <w:lvlJc w:val="left"/>
      <w:pPr>
        <w:ind w:left="1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BDD2A28C">
      <w:start w:val="1"/>
      <w:numFmt w:val="lowerLetter"/>
      <w:lvlText w:val="%2"/>
      <w:lvlJc w:val="left"/>
      <w:pPr>
        <w:ind w:left="10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78306F38">
      <w:start w:val="1"/>
      <w:numFmt w:val="lowerRoman"/>
      <w:lvlText w:val="%3"/>
      <w:lvlJc w:val="left"/>
      <w:pPr>
        <w:ind w:left="18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10BC72E8">
      <w:start w:val="1"/>
      <w:numFmt w:val="decimal"/>
      <w:lvlText w:val="%4"/>
      <w:lvlJc w:val="left"/>
      <w:pPr>
        <w:ind w:left="25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B810C562">
      <w:start w:val="1"/>
      <w:numFmt w:val="lowerLetter"/>
      <w:lvlText w:val="%5"/>
      <w:lvlJc w:val="left"/>
      <w:pPr>
        <w:ind w:left="32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F4D66FE2">
      <w:start w:val="1"/>
      <w:numFmt w:val="lowerRoman"/>
      <w:lvlText w:val="%6"/>
      <w:lvlJc w:val="left"/>
      <w:pPr>
        <w:ind w:left="39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C31ECEFE">
      <w:start w:val="1"/>
      <w:numFmt w:val="decimal"/>
      <w:lvlText w:val="%7"/>
      <w:lvlJc w:val="left"/>
      <w:pPr>
        <w:ind w:left="46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7DDE3ACE">
      <w:start w:val="1"/>
      <w:numFmt w:val="lowerLetter"/>
      <w:lvlText w:val="%8"/>
      <w:lvlJc w:val="left"/>
      <w:pPr>
        <w:ind w:left="54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83AE1116">
      <w:start w:val="1"/>
      <w:numFmt w:val="lowerRoman"/>
      <w:lvlText w:val="%9"/>
      <w:lvlJc w:val="left"/>
      <w:pPr>
        <w:ind w:left="61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3">
    <w:nsid w:val="593A46B0"/>
    <w:multiLevelType w:val="hybridMultilevel"/>
    <w:tmpl w:val="FF16813C"/>
    <w:lvl w:ilvl="0" w:tplc="4BD24586">
      <w:start w:val="1"/>
      <w:numFmt w:val="upperLetter"/>
      <w:lvlText w:val="%1."/>
      <w:lvlJc w:val="left"/>
      <w:pPr>
        <w:ind w:left="478"/>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A2A078C4">
      <w:start w:val="1"/>
      <w:numFmt w:val="lowerLetter"/>
      <w:lvlText w:val="%2"/>
      <w:lvlJc w:val="left"/>
      <w:pPr>
        <w:ind w:left="10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91144CAA">
      <w:start w:val="1"/>
      <w:numFmt w:val="lowerRoman"/>
      <w:lvlText w:val="%3"/>
      <w:lvlJc w:val="left"/>
      <w:pPr>
        <w:ind w:left="18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881C2F6A">
      <w:start w:val="1"/>
      <w:numFmt w:val="decimal"/>
      <w:lvlText w:val="%4"/>
      <w:lvlJc w:val="left"/>
      <w:pPr>
        <w:ind w:left="25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59628A44">
      <w:start w:val="1"/>
      <w:numFmt w:val="lowerLetter"/>
      <w:lvlText w:val="%5"/>
      <w:lvlJc w:val="left"/>
      <w:pPr>
        <w:ind w:left="32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D2F00024">
      <w:start w:val="1"/>
      <w:numFmt w:val="lowerRoman"/>
      <w:lvlText w:val="%6"/>
      <w:lvlJc w:val="left"/>
      <w:pPr>
        <w:ind w:left="39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A02423FE">
      <w:start w:val="1"/>
      <w:numFmt w:val="decimal"/>
      <w:lvlText w:val="%7"/>
      <w:lvlJc w:val="left"/>
      <w:pPr>
        <w:ind w:left="46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239452C2">
      <w:start w:val="1"/>
      <w:numFmt w:val="lowerLetter"/>
      <w:lvlText w:val="%8"/>
      <w:lvlJc w:val="left"/>
      <w:pPr>
        <w:ind w:left="54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380C9D8A">
      <w:start w:val="1"/>
      <w:numFmt w:val="lowerRoman"/>
      <w:lvlText w:val="%9"/>
      <w:lvlJc w:val="left"/>
      <w:pPr>
        <w:ind w:left="61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4">
    <w:nsid w:val="602F3E25"/>
    <w:multiLevelType w:val="hybridMultilevel"/>
    <w:tmpl w:val="8C229120"/>
    <w:lvl w:ilvl="0" w:tplc="E5546F14">
      <w:start w:val="4"/>
      <w:numFmt w:val="decimal"/>
      <w:lvlText w:val="%1."/>
      <w:lvlJc w:val="left"/>
      <w:pPr>
        <w:ind w:left="1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EE54BA9C">
      <w:start w:val="1"/>
      <w:numFmt w:val="lowerLetter"/>
      <w:lvlText w:val="%2"/>
      <w:lvlJc w:val="left"/>
      <w:pPr>
        <w:ind w:left="10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718C8DB0">
      <w:start w:val="1"/>
      <w:numFmt w:val="lowerRoman"/>
      <w:lvlText w:val="%3"/>
      <w:lvlJc w:val="left"/>
      <w:pPr>
        <w:ind w:left="18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02AAA6CA">
      <w:start w:val="1"/>
      <w:numFmt w:val="decimal"/>
      <w:lvlText w:val="%4"/>
      <w:lvlJc w:val="left"/>
      <w:pPr>
        <w:ind w:left="25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1F08D45A">
      <w:start w:val="1"/>
      <w:numFmt w:val="lowerLetter"/>
      <w:lvlText w:val="%5"/>
      <w:lvlJc w:val="left"/>
      <w:pPr>
        <w:ind w:left="32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0B4A5934">
      <w:start w:val="1"/>
      <w:numFmt w:val="lowerRoman"/>
      <w:lvlText w:val="%6"/>
      <w:lvlJc w:val="left"/>
      <w:pPr>
        <w:ind w:left="39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9372069E">
      <w:start w:val="1"/>
      <w:numFmt w:val="decimal"/>
      <w:lvlText w:val="%7"/>
      <w:lvlJc w:val="left"/>
      <w:pPr>
        <w:ind w:left="46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57D4CB22">
      <w:start w:val="1"/>
      <w:numFmt w:val="lowerLetter"/>
      <w:lvlText w:val="%8"/>
      <w:lvlJc w:val="left"/>
      <w:pPr>
        <w:ind w:left="54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8AE86B1E">
      <w:start w:val="1"/>
      <w:numFmt w:val="lowerRoman"/>
      <w:lvlText w:val="%9"/>
      <w:lvlJc w:val="left"/>
      <w:pPr>
        <w:ind w:left="61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5">
    <w:nsid w:val="61134F30"/>
    <w:multiLevelType w:val="hybridMultilevel"/>
    <w:tmpl w:val="37F8781E"/>
    <w:lvl w:ilvl="0" w:tplc="82CE89D6">
      <w:start w:val="1"/>
      <w:numFmt w:val="decimal"/>
      <w:lvlText w:val="%1)"/>
      <w:lvlJc w:val="left"/>
      <w:pPr>
        <w:ind w:left="42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58447C88">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CE7C2628">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52D65DAA">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AFA623D2">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B828502A">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F31C1B78">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329A9522">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B922BC3C">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6">
    <w:nsid w:val="654B43BE"/>
    <w:multiLevelType w:val="hybridMultilevel"/>
    <w:tmpl w:val="0D3C3274"/>
    <w:lvl w:ilvl="0" w:tplc="13309218">
      <w:start w:val="3"/>
      <w:numFmt w:val="decimal"/>
      <w:lvlText w:val="%1."/>
      <w:lvlJc w:val="left"/>
      <w:pPr>
        <w:ind w:left="4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16A0747E">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96A49B9C">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4E32456C">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A6905EB6">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F38A810">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1464A0A0">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3FC4642">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B986B8B4">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7">
    <w:nsid w:val="6906569B"/>
    <w:multiLevelType w:val="hybridMultilevel"/>
    <w:tmpl w:val="8CDEA0B2"/>
    <w:lvl w:ilvl="0" w:tplc="5422EE34">
      <w:start w:val="1"/>
      <w:numFmt w:val="decimal"/>
      <w:lvlText w:val="%1)"/>
      <w:lvlJc w:val="left"/>
      <w:pPr>
        <w:ind w:left="4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C3808AB8">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44061980">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900238E8">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A1EEA7DC">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ABA24E6">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01AEEA40">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50122F42">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6ADE2626">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66"/>
    <w:rsid w:val="00692866"/>
    <w:rsid w:val="00A301C8"/>
    <w:rsid w:val="00A75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1889D-7284-4831-A1F1-29181885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2" w:line="250" w:lineRule="auto"/>
      <w:ind w:left="-5" w:hanging="10"/>
      <w:jc w:val="both"/>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 Id="rId4" Type="http://schemas.openxmlformats.org/officeDocument/2006/relationships/image" Target="media/image6.jpe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 Id="rId4" Type="http://schemas.openxmlformats.org/officeDocument/2006/relationships/image" Target="media/image6.jpe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 Id="rId4" Type="http://schemas.openxmlformats.org/officeDocument/2006/relationships/image" Target="media/image6.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2771</Words>
  <Characters>15800</Characters>
  <Application>Microsoft Office Word</Application>
  <DocSecurity>0</DocSecurity>
  <Lines>131</Lines>
  <Paragraphs>37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ALWahaForComputer</dc:creator>
  <cp:keywords/>
  <cp:lastModifiedBy>RAAD AJEM</cp:lastModifiedBy>
  <cp:revision>2</cp:revision>
  <dcterms:created xsi:type="dcterms:W3CDTF">2023-02-13T18:17:00Z</dcterms:created>
  <dcterms:modified xsi:type="dcterms:W3CDTF">2023-02-13T18:17:00Z</dcterms:modified>
</cp:coreProperties>
</file>